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3B5E7C" w:rsidRDefault="0055316B" w:rsidP="007D73F9">
      <w:pPr>
        <w:spacing w:before="120" w:line="240" w:lineRule="auto"/>
        <w:jc w:val="center"/>
        <w:rPr>
          <w:rFonts w:ascii="Sylfaen" w:hAnsi="Sylfaen" w:cs="Arial"/>
          <w:b/>
          <w:sz w:val="20"/>
          <w:szCs w:val="20"/>
          <w:lang w:val="ka-GE"/>
        </w:rPr>
      </w:pPr>
      <w:r w:rsidRPr="003B5E7C">
        <w:rPr>
          <w:rFonts w:ascii="Sylfaen" w:hAnsi="Sylfaen" w:cs="Arial"/>
          <w:b/>
          <w:sz w:val="20"/>
          <w:szCs w:val="20"/>
          <w:lang w:val="ka-GE"/>
        </w:rPr>
        <w:t>მოდული</w:t>
      </w:r>
    </w:p>
    <w:p w:rsidR="00116818" w:rsidRPr="003B5E7C" w:rsidRDefault="0048765C" w:rsidP="00C5332D">
      <w:pPr>
        <w:pStyle w:val="ListParagraph"/>
        <w:numPr>
          <w:ilvl w:val="0"/>
          <w:numId w:val="15"/>
        </w:numPr>
        <w:spacing w:before="120" w:line="240" w:lineRule="auto"/>
        <w:rPr>
          <w:rFonts w:ascii="Sylfaen" w:hAnsi="Sylfaen" w:cs="Arial"/>
          <w:sz w:val="20"/>
          <w:szCs w:val="20"/>
          <w:lang w:val="en-US"/>
        </w:rPr>
      </w:pPr>
      <w:r w:rsidRPr="003B5E7C">
        <w:rPr>
          <w:rFonts w:ascii="Sylfaen" w:hAnsi="Sylfaen" w:cs="Arial"/>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E54BC" w:rsidRPr="003B5E7C" w:rsidTr="002E5F84">
        <w:trPr>
          <w:trHeight w:val="453"/>
        </w:trPr>
        <w:tc>
          <w:tcPr>
            <w:tcW w:w="2506" w:type="pct"/>
          </w:tcPr>
          <w:p w:rsidR="006E54BC" w:rsidRPr="003B5E7C" w:rsidRDefault="006E54BC" w:rsidP="006E54BC">
            <w:pPr>
              <w:ind w:right="906"/>
              <w:rPr>
                <w:rFonts w:ascii="Sylfaen" w:hAnsi="Sylfaen" w:cs="Arial"/>
                <w:b/>
                <w:sz w:val="20"/>
                <w:szCs w:val="20"/>
                <w:lang w:val="en-US"/>
              </w:rPr>
            </w:pPr>
            <w:r w:rsidRPr="003B5E7C">
              <w:rPr>
                <w:rFonts w:ascii="Sylfaen" w:hAnsi="Sylfaen" w:cs="Arial"/>
                <w:b/>
                <w:sz w:val="20"/>
                <w:szCs w:val="20"/>
                <w:lang w:val="ka-GE"/>
              </w:rPr>
              <w:t>რეგისტრაციის ნომერი</w:t>
            </w:r>
            <w:r w:rsidRPr="003B5E7C">
              <w:rPr>
                <w:rFonts w:ascii="Sylfaen" w:hAnsi="Sylfaen" w:cs="Arial"/>
                <w:b/>
                <w:sz w:val="20"/>
                <w:szCs w:val="20"/>
                <w:lang w:val="en-US"/>
              </w:rPr>
              <w:t>:</w:t>
            </w:r>
          </w:p>
        </w:tc>
        <w:tc>
          <w:tcPr>
            <w:tcW w:w="2494" w:type="pct"/>
          </w:tcPr>
          <w:p w:rsidR="006E54BC" w:rsidRPr="003B5E7C" w:rsidRDefault="00A71A48" w:rsidP="006E54BC">
            <w:pPr>
              <w:jc w:val="both"/>
              <w:rPr>
                <w:rFonts w:ascii="Sylfaen" w:hAnsi="Sylfaen" w:cs="Arial"/>
                <w:b/>
                <w:sz w:val="20"/>
                <w:szCs w:val="20"/>
                <w:lang w:val="ka-GE"/>
              </w:rPr>
            </w:pPr>
            <w:r>
              <w:rPr>
                <w:rFonts w:ascii="Sylfaen" w:hAnsi="Sylfaen" w:cs="Arial"/>
                <w:sz w:val="20"/>
                <w:szCs w:val="20"/>
                <w:lang w:val="ka-GE"/>
              </w:rPr>
              <w:t>0731307</w:t>
            </w:r>
          </w:p>
        </w:tc>
      </w:tr>
      <w:tr w:rsidR="006E54BC" w:rsidRPr="003B5E7C" w:rsidTr="002E5F84">
        <w:trPr>
          <w:trHeight w:val="437"/>
        </w:trPr>
        <w:tc>
          <w:tcPr>
            <w:tcW w:w="2506" w:type="pct"/>
          </w:tcPr>
          <w:p w:rsidR="006E54BC" w:rsidRPr="003B5E7C" w:rsidRDefault="006E54BC" w:rsidP="00A92B5D">
            <w:pPr>
              <w:rPr>
                <w:rFonts w:ascii="Sylfaen" w:hAnsi="Sylfaen" w:cs="Arial"/>
                <w:b/>
                <w:sz w:val="20"/>
                <w:szCs w:val="20"/>
                <w:lang w:val="ka-GE"/>
              </w:rPr>
            </w:pPr>
            <w:r w:rsidRPr="003B5E7C">
              <w:rPr>
                <w:rFonts w:ascii="Sylfaen" w:hAnsi="Sylfaen" w:cs="Arial"/>
                <w:b/>
                <w:sz w:val="20"/>
                <w:szCs w:val="20"/>
                <w:lang w:val="ka-GE"/>
              </w:rPr>
              <w:t>სახელი</w:t>
            </w:r>
            <w:r w:rsidRPr="003B5E7C">
              <w:rPr>
                <w:rFonts w:ascii="Sylfaen" w:hAnsi="Sylfaen" w:cs="Arial"/>
                <w:b/>
                <w:sz w:val="20"/>
                <w:szCs w:val="20"/>
                <w:lang w:val="en-US"/>
              </w:rPr>
              <w:t>:</w:t>
            </w:r>
            <w:r w:rsidR="00041EF6" w:rsidRPr="003B5E7C">
              <w:rPr>
                <w:rFonts w:ascii="Sylfaen" w:hAnsi="Sylfaen" w:cs="Arial"/>
                <w:b/>
                <w:sz w:val="20"/>
                <w:szCs w:val="20"/>
                <w:lang w:val="ka-GE"/>
              </w:rPr>
              <w:t xml:space="preserve"> </w:t>
            </w:r>
          </w:p>
        </w:tc>
        <w:tc>
          <w:tcPr>
            <w:tcW w:w="2494" w:type="pct"/>
          </w:tcPr>
          <w:p w:rsidR="006E54BC" w:rsidRPr="003B5E7C" w:rsidRDefault="007C7F46" w:rsidP="006E54BC">
            <w:pPr>
              <w:jc w:val="both"/>
              <w:rPr>
                <w:rFonts w:ascii="Sylfaen" w:hAnsi="Sylfaen" w:cs="Arial"/>
                <w:sz w:val="20"/>
                <w:szCs w:val="20"/>
                <w:highlight w:val="yellow"/>
                <w:lang w:val="ka-GE"/>
              </w:rPr>
            </w:pPr>
            <w:r w:rsidRPr="003B5E7C">
              <w:rPr>
                <w:rFonts w:ascii="Sylfaen" w:hAnsi="Sylfaen" w:cs="Arial"/>
                <w:sz w:val="20"/>
                <w:szCs w:val="20"/>
                <w:lang w:val="ka-GE"/>
              </w:rPr>
              <w:t>ელექტრული მონტაჟი</w:t>
            </w:r>
          </w:p>
        </w:tc>
      </w:tr>
      <w:tr w:rsidR="006E54BC" w:rsidRPr="003B5E7C" w:rsidTr="002E5F84">
        <w:trPr>
          <w:trHeight w:val="437"/>
        </w:trPr>
        <w:tc>
          <w:tcPr>
            <w:tcW w:w="2506" w:type="pct"/>
          </w:tcPr>
          <w:p w:rsidR="006E54BC" w:rsidRPr="003B5E7C" w:rsidRDefault="006E54BC" w:rsidP="006E54BC">
            <w:pPr>
              <w:rPr>
                <w:rFonts w:ascii="Sylfaen" w:hAnsi="Sylfaen" w:cs="Arial"/>
                <w:b/>
                <w:sz w:val="20"/>
                <w:szCs w:val="20"/>
                <w:lang w:val="en-US"/>
              </w:rPr>
            </w:pPr>
            <w:r w:rsidRPr="003B5E7C">
              <w:rPr>
                <w:rFonts w:ascii="Sylfaen" w:hAnsi="Sylfaen" w:cs="Arial"/>
                <w:b/>
                <w:sz w:val="20"/>
                <w:szCs w:val="20"/>
                <w:lang w:val="ka-GE"/>
              </w:rPr>
              <w:t>გამოშვების/ცვლილების თარიღი</w:t>
            </w:r>
            <w:r w:rsidRPr="003B5E7C">
              <w:rPr>
                <w:rFonts w:ascii="Sylfaen" w:hAnsi="Sylfaen" w:cs="Arial"/>
                <w:b/>
                <w:sz w:val="20"/>
                <w:szCs w:val="20"/>
                <w:lang w:val="en-US"/>
              </w:rPr>
              <w:t>:</w:t>
            </w:r>
          </w:p>
        </w:tc>
        <w:tc>
          <w:tcPr>
            <w:tcW w:w="2494" w:type="pct"/>
          </w:tcPr>
          <w:p w:rsidR="006E54BC" w:rsidRPr="003B5E7C" w:rsidRDefault="004A5B04" w:rsidP="006E54BC">
            <w:pPr>
              <w:spacing w:before="120"/>
              <w:jc w:val="both"/>
              <w:rPr>
                <w:rFonts w:ascii="Sylfaen" w:hAnsi="Sylfaen" w:cs="Arial"/>
                <w:sz w:val="20"/>
                <w:szCs w:val="20"/>
                <w:lang w:val="ka-GE"/>
              </w:rPr>
            </w:pPr>
            <w:r>
              <w:rPr>
                <w:rFonts w:ascii="Sylfaen" w:hAnsi="Sylfaen" w:cs="Arial"/>
                <w:sz w:val="20"/>
                <w:szCs w:val="20"/>
                <w:lang w:val="en-US"/>
              </w:rPr>
              <w:t>11.08.2017</w:t>
            </w:r>
            <w:r w:rsidR="002F50EF">
              <w:rPr>
                <w:rFonts w:ascii="Sylfaen" w:hAnsi="Sylfaen" w:cs="Arial"/>
                <w:sz w:val="20"/>
                <w:szCs w:val="20"/>
                <w:lang w:val="ka-GE"/>
              </w:rPr>
              <w:t>/ 01.07.2021</w:t>
            </w:r>
            <w:bookmarkStart w:id="0" w:name="_GoBack"/>
            <w:bookmarkEnd w:id="0"/>
          </w:p>
        </w:tc>
      </w:tr>
      <w:tr w:rsidR="006E54BC" w:rsidRPr="003B5E7C" w:rsidTr="002E5F84">
        <w:trPr>
          <w:trHeight w:val="437"/>
        </w:trPr>
        <w:tc>
          <w:tcPr>
            <w:tcW w:w="2506" w:type="pct"/>
          </w:tcPr>
          <w:p w:rsidR="006E54BC" w:rsidRPr="003B5E7C" w:rsidRDefault="006E54BC" w:rsidP="006E54BC">
            <w:pPr>
              <w:tabs>
                <w:tab w:val="left" w:pos="5760"/>
              </w:tabs>
              <w:spacing w:before="120"/>
              <w:rPr>
                <w:rFonts w:ascii="Sylfaen" w:hAnsi="Sylfaen" w:cs="Arial"/>
                <w:b/>
                <w:sz w:val="20"/>
                <w:szCs w:val="20"/>
                <w:lang w:val="en-US"/>
              </w:rPr>
            </w:pPr>
            <w:r w:rsidRPr="003B5E7C">
              <w:rPr>
                <w:rFonts w:ascii="Sylfaen" w:hAnsi="Sylfaen" w:cs="Arial"/>
                <w:b/>
                <w:sz w:val="20"/>
                <w:szCs w:val="20"/>
                <w:lang w:val="ka-GE"/>
              </w:rPr>
              <w:t>კრედიტების რაოდენობა</w:t>
            </w:r>
            <w:r w:rsidR="007C7F46" w:rsidRPr="003B5E7C">
              <w:rPr>
                <w:rFonts w:ascii="Sylfaen" w:hAnsi="Sylfaen" w:cs="Arial"/>
                <w:b/>
                <w:sz w:val="20"/>
                <w:szCs w:val="20"/>
                <w:lang w:val="en-US"/>
              </w:rPr>
              <w:t>:</w:t>
            </w:r>
          </w:p>
        </w:tc>
        <w:tc>
          <w:tcPr>
            <w:tcW w:w="2494" w:type="pct"/>
          </w:tcPr>
          <w:p w:rsidR="006E54BC" w:rsidRPr="003B5E7C" w:rsidRDefault="007C7F46" w:rsidP="006E54BC">
            <w:pPr>
              <w:spacing w:before="120" w:after="200"/>
              <w:jc w:val="both"/>
              <w:rPr>
                <w:rFonts w:ascii="Sylfaen" w:hAnsi="Sylfaen" w:cs="Arial"/>
                <w:sz w:val="20"/>
                <w:szCs w:val="20"/>
                <w:lang w:val="ka-GE"/>
              </w:rPr>
            </w:pPr>
            <w:r w:rsidRPr="003B5E7C">
              <w:rPr>
                <w:rFonts w:ascii="Sylfaen" w:hAnsi="Sylfaen" w:cs="Arial"/>
                <w:sz w:val="20"/>
                <w:szCs w:val="20"/>
                <w:lang w:val="ka-GE"/>
              </w:rPr>
              <w:t>4</w:t>
            </w:r>
          </w:p>
        </w:tc>
      </w:tr>
      <w:tr w:rsidR="00D22A6E" w:rsidRPr="003B5E7C" w:rsidTr="002E5F84">
        <w:trPr>
          <w:trHeight w:val="437"/>
        </w:trPr>
        <w:tc>
          <w:tcPr>
            <w:tcW w:w="2506" w:type="pct"/>
          </w:tcPr>
          <w:p w:rsidR="00D22A6E" w:rsidRPr="003B5E7C" w:rsidRDefault="00D22A6E" w:rsidP="00D22A6E">
            <w:pPr>
              <w:spacing w:before="120"/>
              <w:rPr>
                <w:rFonts w:ascii="Sylfaen" w:hAnsi="Sylfaen" w:cs="Arial"/>
                <w:b/>
                <w:sz w:val="20"/>
                <w:szCs w:val="20"/>
                <w:lang w:val="ka-GE"/>
              </w:rPr>
            </w:pPr>
            <w:r w:rsidRPr="003B5E7C">
              <w:rPr>
                <w:rFonts w:ascii="Sylfaen" w:hAnsi="Sylfaen" w:cs="Arial"/>
                <w:b/>
                <w:sz w:val="20"/>
                <w:szCs w:val="20"/>
                <w:lang w:val="ka-GE"/>
              </w:rPr>
              <w:t>წინაპირობები</w:t>
            </w:r>
            <w:r w:rsidRPr="003B5E7C">
              <w:rPr>
                <w:rFonts w:ascii="Sylfaen" w:hAnsi="Sylfaen" w:cs="Arial"/>
                <w:b/>
                <w:sz w:val="20"/>
                <w:szCs w:val="20"/>
                <w:lang w:val="en-US"/>
              </w:rPr>
              <w:t xml:space="preserve">: </w:t>
            </w:r>
          </w:p>
        </w:tc>
        <w:tc>
          <w:tcPr>
            <w:tcW w:w="2494" w:type="pct"/>
          </w:tcPr>
          <w:p w:rsidR="00D22A6E" w:rsidRPr="003B5E7C" w:rsidRDefault="00D22A6E" w:rsidP="00D22A6E">
            <w:pPr>
              <w:spacing w:before="120" w:after="200"/>
              <w:jc w:val="both"/>
              <w:rPr>
                <w:rFonts w:ascii="Sylfaen" w:hAnsi="Sylfaen" w:cs="Arial"/>
                <w:sz w:val="20"/>
                <w:szCs w:val="20"/>
                <w:lang w:val="ka-GE"/>
              </w:rPr>
            </w:pPr>
          </w:p>
        </w:tc>
      </w:tr>
      <w:tr w:rsidR="00D22A6E" w:rsidRPr="003B5E7C" w:rsidTr="00041EF6">
        <w:trPr>
          <w:trHeight w:val="1853"/>
        </w:trPr>
        <w:tc>
          <w:tcPr>
            <w:tcW w:w="2506" w:type="pct"/>
          </w:tcPr>
          <w:p w:rsidR="00D22A6E" w:rsidRPr="003B5E7C" w:rsidRDefault="00912583" w:rsidP="00D22A6E">
            <w:pPr>
              <w:spacing w:before="120"/>
              <w:jc w:val="both"/>
              <w:rPr>
                <w:rFonts w:ascii="Sylfaen" w:hAnsi="Sylfaen" w:cs="Arial"/>
                <w:b/>
                <w:sz w:val="20"/>
                <w:szCs w:val="20"/>
                <w:lang w:val="en-US"/>
              </w:rPr>
            </w:pPr>
            <w:r w:rsidRPr="003B5E7C">
              <w:rPr>
                <w:rFonts w:ascii="Sylfaen" w:hAnsi="Sylfaen" w:cs="Arial"/>
                <w:b/>
                <w:sz w:val="20"/>
                <w:szCs w:val="20"/>
                <w:lang w:val="ka-GE"/>
              </w:rPr>
              <w:t>მოდულის აღწერა</w:t>
            </w:r>
            <w:r w:rsidR="00D22A6E" w:rsidRPr="003B5E7C">
              <w:rPr>
                <w:rFonts w:ascii="Sylfaen" w:hAnsi="Sylfaen" w:cs="Arial"/>
                <w:b/>
                <w:sz w:val="20"/>
                <w:szCs w:val="20"/>
                <w:lang w:val="en-US"/>
              </w:rPr>
              <w:t>:</w:t>
            </w:r>
          </w:p>
          <w:p w:rsidR="00D22A6E" w:rsidRPr="003B5E7C" w:rsidRDefault="00D22A6E" w:rsidP="00D22A6E">
            <w:pPr>
              <w:spacing w:before="120"/>
              <w:jc w:val="both"/>
              <w:rPr>
                <w:rFonts w:ascii="Sylfaen" w:hAnsi="Sylfaen" w:cs="Arial"/>
                <w:b/>
                <w:sz w:val="20"/>
                <w:szCs w:val="20"/>
                <w:lang w:val="ka-GE"/>
              </w:rPr>
            </w:pPr>
          </w:p>
        </w:tc>
        <w:tc>
          <w:tcPr>
            <w:tcW w:w="2494" w:type="pct"/>
          </w:tcPr>
          <w:p w:rsidR="00D22A6E" w:rsidRPr="003B5E7C" w:rsidRDefault="0026685B" w:rsidP="0026685B">
            <w:pPr>
              <w:jc w:val="both"/>
              <w:rPr>
                <w:rFonts w:ascii="Sylfaen" w:hAnsi="Sylfaen"/>
                <w:bCs/>
                <w:sz w:val="20"/>
                <w:szCs w:val="20"/>
                <w:lang w:val="ka-GE"/>
              </w:rPr>
            </w:pPr>
            <w:r>
              <w:rPr>
                <w:rFonts w:ascii="Sylfaen" w:hAnsi="Sylfaen" w:cs="Sylfaen"/>
                <w:bCs/>
                <w:sz w:val="20"/>
                <w:szCs w:val="20"/>
                <w:lang w:val="ka-GE"/>
              </w:rPr>
              <w:t>მოდულის</w:t>
            </w:r>
            <w:r w:rsidR="00140590" w:rsidRPr="003B5E7C">
              <w:rPr>
                <w:rFonts w:ascii="Sylfaen" w:hAnsi="Sylfaen" w:cs="Sylfaen"/>
                <w:bCs/>
                <w:sz w:val="20"/>
                <w:szCs w:val="20"/>
                <w:lang w:val="ka-GE"/>
              </w:rPr>
              <w:t xml:space="preserve"> დასრულ</w:t>
            </w:r>
            <w:r w:rsidR="00041EF6" w:rsidRPr="003B5E7C">
              <w:rPr>
                <w:rFonts w:ascii="Sylfaen" w:hAnsi="Sylfaen" w:cs="Sylfaen"/>
                <w:bCs/>
                <w:sz w:val="20"/>
                <w:szCs w:val="20"/>
                <w:lang w:val="ka-GE"/>
              </w:rPr>
              <w:t xml:space="preserve">ების შემდეგ პირს შეუძლია: </w:t>
            </w:r>
            <w:r w:rsidR="00E123E4" w:rsidRPr="003B5E7C">
              <w:rPr>
                <w:rFonts w:ascii="Sylfaen" w:hAnsi="Sylfaen" w:cs="Sylfaen"/>
                <w:bCs/>
                <w:sz w:val="20"/>
                <w:szCs w:val="20"/>
                <w:lang w:val="ka-GE"/>
              </w:rPr>
              <w:t>ელექტრული წრედის დიაგრამის მიხედვით მასალების შერჩევა; ელექტრული წრედების დაცვის მეთოდების და პროცედურების გამოყენება; განათების და ძალის წრედების მონტაჟი და შემოწმება საშინაო და მცირე საწარმოო გარემოში; საშინაო და მცირე საწარმოო გარემოში ელექტრული მონტაჟის რეგულაციების აღწერა</w:t>
            </w:r>
          </w:p>
        </w:tc>
      </w:tr>
    </w:tbl>
    <w:p w:rsidR="00C33010" w:rsidRPr="003B5E7C" w:rsidRDefault="00C33010" w:rsidP="007D73F9">
      <w:pPr>
        <w:pStyle w:val="PlainText"/>
        <w:jc w:val="both"/>
        <w:rPr>
          <w:rFonts w:ascii="Sylfaen" w:hAnsi="Sylfaen" w:cs="Arial"/>
          <w:b/>
          <w:lang w:val="en-US"/>
        </w:rPr>
      </w:pPr>
    </w:p>
    <w:p w:rsidR="004816D1" w:rsidRPr="003B5E7C" w:rsidRDefault="004816D1">
      <w:pPr>
        <w:rPr>
          <w:rFonts w:ascii="Sylfaen" w:hAnsi="Sylfaen" w:cs="Arial"/>
          <w:b/>
          <w:sz w:val="20"/>
          <w:szCs w:val="20"/>
          <w:lang w:val="en-US"/>
        </w:rPr>
      </w:pPr>
      <w:r w:rsidRPr="003B5E7C">
        <w:rPr>
          <w:rFonts w:ascii="Sylfaen" w:hAnsi="Sylfaen" w:cs="Arial"/>
          <w:b/>
          <w:sz w:val="20"/>
          <w:szCs w:val="20"/>
          <w:lang w:val="en-US"/>
        </w:rPr>
        <w:br w:type="page"/>
      </w:r>
    </w:p>
    <w:p w:rsidR="0074643C" w:rsidRPr="003B5E7C" w:rsidRDefault="00490842" w:rsidP="007D73F9">
      <w:pPr>
        <w:pStyle w:val="PlainText"/>
        <w:jc w:val="both"/>
        <w:rPr>
          <w:rFonts w:ascii="Sylfaen" w:hAnsi="Sylfaen" w:cs="Arial"/>
          <w:b/>
          <w:lang w:val="en-US"/>
        </w:rPr>
      </w:pPr>
      <w:r w:rsidRPr="003B5E7C">
        <w:rPr>
          <w:rFonts w:ascii="Sylfaen" w:hAnsi="Sylfaen" w:cs="Arial"/>
          <w:b/>
          <w:lang w:val="en-US"/>
        </w:rPr>
        <w:lastRenderedPageBreak/>
        <w:t xml:space="preserve">2. </w:t>
      </w:r>
      <w:r w:rsidR="00041EF6" w:rsidRPr="003B5E7C">
        <w:rPr>
          <w:rFonts w:ascii="Sylfaen" w:hAnsi="Sylfaen" w:cs="Arial"/>
          <w:b/>
          <w:lang w:val="ka-GE"/>
        </w:rPr>
        <w:t>ზოგადი ინფორმაცია</w:t>
      </w:r>
      <w:r w:rsidR="00C06EA2" w:rsidRPr="003B5E7C">
        <w:rPr>
          <w:rFonts w:ascii="Sylfaen" w:hAnsi="Sylfaen" w:cs="Arial"/>
          <w:b/>
          <w:lang w:val="en-US"/>
        </w:rPr>
        <w:tab/>
      </w:r>
      <w:r w:rsidR="00C06EA2" w:rsidRPr="003B5E7C">
        <w:rPr>
          <w:rFonts w:ascii="Sylfaen" w:hAnsi="Sylfaen" w:cs="Arial"/>
          <w:b/>
          <w:lang w:val="en-US"/>
        </w:rPr>
        <w:tab/>
      </w:r>
      <w:r w:rsidR="00C06EA2" w:rsidRPr="003B5E7C">
        <w:rPr>
          <w:rFonts w:ascii="Sylfaen" w:hAnsi="Sylfaen" w:cs="Arial"/>
          <w:b/>
          <w:lang w:val="en-US"/>
        </w:rPr>
        <w:tab/>
      </w:r>
      <w:r w:rsidR="00C06EA2" w:rsidRPr="003B5E7C">
        <w:rPr>
          <w:rFonts w:ascii="Sylfaen" w:hAnsi="Sylfaen" w:cs="Arial"/>
          <w:b/>
          <w:lang w:val="en-US"/>
        </w:rPr>
        <w:tab/>
      </w:r>
    </w:p>
    <w:p w:rsidR="001D6034" w:rsidRPr="003B5E7C" w:rsidRDefault="001D6034" w:rsidP="007D73F9">
      <w:pPr>
        <w:spacing w:line="240" w:lineRule="auto"/>
        <w:rPr>
          <w:rFonts w:ascii="Sylfaen" w:eastAsia="MS Mincho" w:hAnsi="Sylfaen" w:cs="Arial"/>
          <w:bCs/>
          <w:sz w:val="20"/>
          <w:szCs w:val="20"/>
          <w:lang w:val="ka-GE"/>
        </w:rPr>
      </w:pPr>
    </w:p>
    <w:tbl>
      <w:tblPr>
        <w:tblStyle w:val="TableGrid"/>
        <w:tblW w:w="4931" w:type="pct"/>
        <w:jc w:val="center"/>
        <w:tblLook w:val="04A0" w:firstRow="1" w:lastRow="0" w:firstColumn="1" w:lastColumn="0" w:noHBand="0" w:noVBand="1"/>
      </w:tblPr>
      <w:tblGrid>
        <w:gridCol w:w="2235"/>
        <w:gridCol w:w="5000"/>
        <w:gridCol w:w="5191"/>
        <w:gridCol w:w="2262"/>
      </w:tblGrid>
      <w:tr w:rsidR="00354985" w:rsidRPr="003B5E7C" w:rsidTr="00354985">
        <w:trPr>
          <w:trHeight w:val="1115"/>
          <w:tblHeader/>
          <w:jc w:val="center"/>
        </w:trPr>
        <w:tc>
          <w:tcPr>
            <w:tcW w:w="761" w:type="pct"/>
            <w:shd w:val="clear" w:color="auto" w:fill="DBE5F1" w:themeFill="accent1" w:themeFillTint="33"/>
            <w:vAlign w:val="center"/>
          </w:tcPr>
          <w:p w:rsidR="00354985" w:rsidRPr="002028B7"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354985" w:rsidRPr="002028B7" w:rsidRDefault="00354985" w:rsidP="00354985">
            <w:pPr>
              <w:spacing w:before="120"/>
              <w:jc w:val="center"/>
              <w:rPr>
                <w:rFonts w:ascii="Sylfaen" w:hAnsi="Sylfaen" w:cs="Arial"/>
                <w:b/>
                <w:sz w:val="20"/>
                <w:szCs w:val="20"/>
                <w:lang w:val="ka-GE"/>
              </w:rPr>
            </w:pPr>
          </w:p>
        </w:tc>
        <w:tc>
          <w:tcPr>
            <w:tcW w:w="1702" w:type="pct"/>
            <w:shd w:val="clear" w:color="auto" w:fill="DBE5F1" w:themeFill="accent1" w:themeFillTint="33"/>
            <w:vAlign w:val="center"/>
          </w:tcPr>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767" w:type="pct"/>
            <w:shd w:val="clear" w:color="auto" w:fill="DBE5F1" w:themeFill="accent1" w:themeFillTint="33"/>
            <w:vAlign w:val="center"/>
          </w:tcPr>
          <w:p w:rsidR="00354985" w:rsidRPr="002028B7"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770" w:type="pct"/>
            <w:shd w:val="clear" w:color="auto" w:fill="DBE5F1" w:themeFill="accent1" w:themeFillTint="33"/>
            <w:vAlign w:val="center"/>
          </w:tcPr>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041EF6" w:rsidRPr="003B5E7C" w:rsidTr="00354985">
        <w:trPr>
          <w:trHeight w:val="935"/>
          <w:jc w:val="center"/>
        </w:trPr>
        <w:tc>
          <w:tcPr>
            <w:tcW w:w="761" w:type="pct"/>
            <w:shd w:val="clear" w:color="auto" w:fill="auto"/>
          </w:tcPr>
          <w:p w:rsidR="00041EF6" w:rsidRPr="003B5E7C" w:rsidRDefault="00041EF6" w:rsidP="0026685B">
            <w:pPr>
              <w:jc w:val="both"/>
              <w:rPr>
                <w:rFonts w:ascii="Sylfaen" w:hAnsi="Sylfaen"/>
                <w:sz w:val="20"/>
                <w:szCs w:val="20"/>
                <w:lang w:val="ka-GE"/>
              </w:rPr>
            </w:pPr>
            <w:r w:rsidRPr="003B5E7C">
              <w:rPr>
                <w:rFonts w:ascii="Sylfaen" w:hAnsi="Sylfaen"/>
                <w:sz w:val="20"/>
                <w:szCs w:val="20"/>
                <w:lang w:val="ka-GE"/>
              </w:rPr>
              <w:t xml:space="preserve">1. </w:t>
            </w:r>
            <w:r w:rsidRPr="003B5E7C">
              <w:rPr>
                <w:rFonts w:ascii="Sylfaen" w:hAnsi="Sylfaen" w:cs="Sylfaen"/>
                <w:bCs/>
                <w:sz w:val="20"/>
                <w:szCs w:val="20"/>
                <w:lang w:val="ka-GE"/>
              </w:rPr>
              <w:t xml:space="preserve">ელექტრული წრედის დიაგრამის </w:t>
            </w:r>
            <w:r w:rsidR="00146BD3" w:rsidRPr="003B5E7C">
              <w:rPr>
                <w:rFonts w:ascii="Sylfaen" w:hAnsi="Sylfaen" w:cs="Sylfaen"/>
                <w:bCs/>
                <w:sz w:val="20"/>
                <w:szCs w:val="20"/>
                <w:lang w:val="ka-GE"/>
              </w:rPr>
              <w:t>მიხედვით მასალების შერჩევა</w:t>
            </w:r>
          </w:p>
        </w:tc>
        <w:tc>
          <w:tcPr>
            <w:tcW w:w="1702" w:type="pct"/>
            <w:shd w:val="clear" w:color="auto" w:fill="auto"/>
          </w:tcPr>
          <w:p w:rsidR="00041EF6" w:rsidRPr="003B5E7C" w:rsidRDefault="00146BD3" w:rsidP="0026685B">
            <w:pPr>
              <w:pStyle w:val="ListParagraph"/>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 xml:space="preserve">ამონტაჟებს სხვადასხვა </w:t>
            </w:r>
            <w:r w:rsidRPr="003B5E7C">
              <w:rPr>
                <w:rFonts w:ascii="Sylfaen" w:hAnsi="Sylfaen" w:cs="Sylfaen"/>
                <w:b/>
                <w:sz w:val="20"/>
                <w:szCs w:val="20"/>
                <w:lang w:val="ka-GE"/>
              </w:rPr>
              <w:t>განათების წრედებ</w:t>
            </w:r>
            <w:r w:rsidR="00041EF6" w:rsidRPr="003B5E7C">
              <w:rPr>
                <w:rFonts w:ascii="Sylfaen" w:hAnsi="Sylfaen" w:cs="Sylfaen"/>
                <w:sz w:val="20"/>
                <w:szCs w:val="20"/>
                <w:lang w:val="ka-GE"/>
              </w:rPr>
              <w:t>ს მათი ფუნქციის და კაბელების და დაცვის მექანიზმების არჩევანის ახსნით;</w:t>
            </w:r>
          </w:p>
          <w:p w:rsidR="00041EF6" w:rsidRPr="003B5E7C" w:rsidRDefault="00146BD3" w:rsidP="0026685B">
            <w:pPr>
              <w:pStyle w:val="ListParagraph"/>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ამონტაჟებს</w:t>
            </w:r>
            <w:r w:rsidR="00041EF6" w:rsidRPr="003B5E7C">
              <w:rPr>
                <w:rFonts w:ascii="Sylfaen" w:hAnsi="Sylfaen" w:cs="Sylfaen"/>
                <w:sz w:val="20"/>
                <w:szCs w:val="20"/>
                <w:lang w:val="ka-GE"/>
              </w:rPr>
              <w:t xml:space="preserve"> </w:t>
            </w:r>
            <w:r w:rsidR="00041EF6" w:rsidRPr="003B5E7C">
              <w:rPr>
                <w:rFonts w:ascii="Sylfaen" w:hAnsi="Sylfaen" w:cs="Sylfaen"/>
                <w:b/>
                <w:sz w:val="20"/>
                <w:szCs w:val="20"/>
                <w:lang w:val="ka-GE"/>
              </w:rPr>
              <w:t xml:space="preserve">სხვადასხვა ენერგიის წრედებს </w:t>
            </w:r>
            <w:r w:rsidR="00041EF6" w:rsidRPr="003B5E7C">
              <w:rPr>
                <w:rFonts w:ascii="Sylfaen" w:hAnsi="Sylfaen" w:cs="Sylfaen"/>
                <w:sz w:val="20"/>
                <w:szCs w:val="20"/>
                <w:lang w:val="ka-GE"/>
              </w:rPr>
              <w:t>მათი ფუნქციის და კაბელების და დაცვის მექანიზმების არჩევანის ახსნით;</w:t>
            </w:r>
          </w:p>
          <w:p w:rsidR="00041EF6" w:rsidRPr="003B5E7C" w:rsidRDefault="00146BD3" w:rsidP="0026685B">
            <w:pPr>
              <w:pStyle w:val="ListParagraph"/>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აღწერს დამატებით მიდგომებს</w:t>
            </w:r>
            <w:r w:rsidR="00041EF6" w:rsidRPr="003B5E7C">
              <w:rPr>
                <w:rFonts w:ascii="Sylfaen" w:hAnsi="Sylfaen" w:cs="Sylfaen"/>
                <w:sz w:val="20"/>
                <w:szCs w:val="20"/>
                <w:lang w:val="ka-GE"/>
              </w:rPr>
              <w:t xml:space="preserve"> ელექტრული მონტაჟისას </w:t>
            </w:r>
            <w:r w:rsidR="00041EF6" w:rsidRPr="003B5E7C">
              <w:rPr>
                <w:rFonts w:ascii="Sylfaen" w:hAnsi="Sylfaen" w:cs="Sylfaen"/>
                <w:b/>
                <w:sz w:val="20"/>
                <w:szCs w:val="20"/>
                <w:lang w:val="ka-GE"/>
              </w:rPr>
              <w:t xml:space="preserve">მაღალი ელექტრული რისკის </w:t>
            </w:r>
            <w:r w:rsidRPr="003B5E7C">
              <w:rPr>
                <w:rFonts w:ascii="Sylfaen" w:hAnsi="Sylfaen" w:cs="Sylfaen"/>
                <w:b/>
                <w:sz w:val="20"/>
                <w:szCs w:val="20"/>
                <w:lang w:val="ka-GE"/>
              </w:rPr>
              <w:t>ზონაში.</w:t>
            </w:r>
          </w:p>
        </w:tc>
        <w:tc>
          <w:tcPr>
            <w:tcW w:w="1767" w:type="pct"/>
            <w:vAlign w:val="center"/>
          </w:tcPr>
          <w:p w:rsidR="00041EF6" w:rsidRPr="003B5E7C" w:rsidRDefault="00041EF6" w:rsidP="0026685B">
            <w:pPr>
              <w:jc w:val="both"/>
              <w:rPr>
                <w:rFonts w:ascii="Sylfaen" w:hAnsi="Sylfaen"/>
                <w:sz w:val="20"/>
                <w:szCs w:val="20"/>
              </w:rPr>
            </w:pPr>
            <w:r w:rsidRPr="003B5E7C">
              <w:rPr>
                <w:rFonts w:ascii="Sylfaen" w:hAnsi="Sylfaen"/>
                <w:b/>
                <w:sz w:val="20"/>
                <w:szCs w:val="20"/>
                <w:lang w:val="ka-GE"/>
              </w:rPr>
              <w:t xml:space="preserve">სხვადასხვა განათების წრედები: </w:t>
            </w:r>
            <w:r w:rsidRPr="003B5E7C">
              <w:rPr>
                <w:rFonts w:ascii="Sylfaen" w:hAnsi="Sylfaen"/>
                <w:sz w:val="20"/>
                <w:szCs w:val="20"/>
                <w:lang w:val="ka-GE"/>
              </w:rPr>
              <w:t>ცალმხრივი-ორმხრივი (მარყუჟის მეთოდი, შეერთების ყუთი, ცალკეები)</w:t>
            </w:r>
          </w:p>
          <w:p w:rsidR="00041EF6" w:rsidRPr="003B5E7C" w:rsidRDefault="00041EF6" w:rsidP="0026685B">
            <w:pPr>
              <w:jc w:val="both"/>
              <w:rPr>
                <w:rFonts w:ascii="Sylfaen" w:hAnsi="Sylfaen" w:cs="Sylfaen"/>
                <w:b/>
                <w:bCs/>
                <w:sz w:val="20"/>
                <w:szCs w:val="20"/>
              </w:rPr>
            </w:pPr>
            <w:r w:rsidRPr="003B5E7C">
              <w:rPr>
                <w:rFonts w:ascii="Sylfaen" w:hAnsi="Sylfaen"/>
                <w:b/>
                <w:sz w:val="20"/>
                <w:szCs w:val="20"/>
                <w:lang w:val="ka-GE"/>
              </w:rPr>
              <w:t xml:space="preserve">სხვასდასხვა დენის წრედები: ყველა: </w:t>
            </w:r>
            <w:r w:rsidRPr="003B5E7C">
              <w:rPr>
                <w:rFonts w:ascii="Sylfaen" w:hAnsi="Sylfaen"/>
                <w:sz w:val="20"/>
                <w:szCs w:val="20"/>
                <w:lang w:val="ka-GE"/>
              </w:rPr>
              <w:t>გამომდნარი დენცქვიტა, რკალური წრედი, რადიალური წრედი, ჩართული დამცავი, ქურა, იმერსიული გამაცხელებელი, გათბობის კონტროლი</w:t>
            </w:r>
          </w:p>
          <w:p w:rsidR="00041EF6" w:rsidRPr="003B5E7C" w:rsidRDefault="00041EF6" w:rsidP="0026685B">
            <w:pPr>
              <w:jc w:val="both"/>
              <w:rPr>
                <w:rFonts w:ascii="Sylfaen" w:hAnsi="Sylfaen" w:cs="Sylfaen"/>
                <w:bCs/>
                <w:sz w:val="20"/>
                <w:szCs w:val="20"/>
                <w:lang w:val="ka-GE"/>
              </w:rPr>
            </w:pPr>
            <w:r w:rsidRPr="003B5E7C">
              <w:rPr>
                <w:rFonts w:ascii="Sylfaen" w:hAnsi="Sylfaen"/>
                <w:b/>
                <w:sz w:val="20"/>
                <w:szCs w:val="20"/>
                <w:lang w:val="ka-GE"/>
              </w:rPr>
              <w:t xml:space="preserve">მაღალი რისკის ზონაში მონტაჟი: </w:t>
            </w:r>
            <w:r w:rsidRPr="003B5E7C">
              <w:rPr>
                <w:rFonts w:ascii="Sylfaen" w:hAnsi="Sylfaen"/>
                <w:sz w:val="20"/>
                <w:szCs w:val="20"/>
                <w:lang w:val="ka-GE"/>
              </w:rPr>
              <w:t>ელექტრო-შხაპი, სააბაზანოს განათება, ელექტრონულად გამთბარი პირსახოცის საკიდები, ელექტრო-ქვაბები და გამათბობლები, ისევე როგორც სხვა მაღალი ძაბვის მოწყობილობები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t>პრაქტიკული დავალება დაკვირვებით</w:t>
            </w:r>
          </w:p>
        </w:tc>
      </w:tr>
      <w:tr w:rsidR="00041EF6" w:rsidRPr="003B5E7C" w:rsidTr="00354985">
        <w:trPr>
          <w:trHeight w:val="1043"/>
          <w:jc w:val="center"/>
        </w:trPr>
        <w:tc>
          <w:tcPr>
            <w:tcW w:w="761" w:type="pct"/>
            <w:shd w:val="clear" w:color="auto" w:fill="auto"/>
          </w:tcPr>
          <w:p w:rsidR="00041EF6" w:rsidRPr="003B5E7C" w:rsidRDefault="00041EF6" w:rsidP="0026685B">
            <w:pPr>
              <w:jc w:val="both"/>
              <w:rPr>
                <w:rFonts w:ascii="Sylfaen" w:hAnsi="Sylfaen" w:cs="Sylfaen"/>
                <w:bCs/>
                <w:sz w:val="20"/>
                <w:szCs w:val="20"/>
                <w:lang w:val="ka-GE"/>
              </w:rPr>
            </w:pPr>
            <w:r w:rsidRPr="003B5E7C">
              <w:rPr>
                <w:rFonts w:ascii="Sylfaen" w:hAnsi="Sylfaen" w:cs="Arial"/>
                <w:sz w:val="20"/>
                <w:szCs w:val="20"/>
                <w:lang w:val="ka-GE"/>
              </w:rPr>
              <w:t>2.</w:t>
            </w:r>
            <w:r w:rsidR="00DB7C84" w:rsidRPr="003B5E7C">
              <w:rPr>
                <w:rFonts w:ascii="Sylfaen" w:hAnsi="Sylfaen" w:cs="Arial"/>
                <w:sz w:val="20"/>
                <w:szCs w:val="20"/>
                <w:lang w:val="ka-GE"/>
              </w:rPr>
              <w:t xml:space="preserve"> </w:t>
            </w:r>
            <w:r w:rsidRPr="003B5E7C">
              <w:rPr>
                <w:rFonts w:ascii="Sylfaen" w:hAnsi="Sylfaen" w:cs="Arial"/>
                <w:sz w:val="20"/>
                <w:szCs w:val="20"/>
                <w:lang w:val="ka-GE"/>
              </w:rPr>
              <w:t>ელექტრული წრედების დაცვის</w:t>
            </w:r>
            <w:r w:rsidRPr="003B5E7C">
              <w:rPr>
                <w:rFonts w:ascii="Sylfaen" w:hAnsi="Sylfaen" w:cs="Sylfaen"/>
                <w:bCs/>
                <w:sz w:val="20"/>
                <w:szCs w:val="20"/>
                <w:lang w:val="ka-GE"/>
              </w:rPr>
              <w:t xml:space="preserve"> მეთოდების და პროცედურების </w:t>
            </w:r>
            <w:r w:rsidR="00DB7C84" w:rsidRPr="003B5E7C">
              <w:rPr>
                <w:rFonts w:ascii="Sylfaen" w:hAnsi="Sylfaen" w:cs="Sylfaen"/>
                <w:bCs/>
                <w:sz w:val="20"/>
                <w:szCs w:val="20"/>
                <w:lang w:val="ka-GE"/>
              </w:rPr>
              <w:t>გამოყენება</w:t>
            </w:r>
          </w:p>
          <w:p w:rsidR="00041EF6" w:rsidRPr="003B5E7C" w:rsidRDefault="00041EF6" w:rsidP="0026685B">
            <w:pPr>
              <w:pStyle w:val="ListParagraph"/>
              <w:ind w:left="0"/>
              <w:jc w:val="both"/>
              <w:rPr>
                <w:rFonts w:ascii="Sylfaen" w:hAnsi="Sylfaen" w:cs="Arial"/>
                <w:sz w:val="20"/>
                <w:szCs w:val="20"/>
                <w:lang w:val="ka-GE"/>
              </w:rPr>
            </w:pPr>
          </w:p>
        </w:tc>
        <w:tc>
          <w:tcPr>
            <w:tcW w:w="1702" w:type="pct"/>
            <w:shd w:val="clear" w:color="auto" w:fill="auto"/>
          </w:tcPr>
          <w:p w:rsidR="00041EF6" w:rsidRPr="003B5E7C" w:rsidRDefault="00DB7C84" w:rsidP="0026685B">
            <w:pPr>
              <w:pStyle w:val="ListParagraph"/>
              <w:numPr>
                <w:ilvl w:val="0"/>
                <w:numId w:val="17"/>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 xml:space="preserve">სწორად </w:t>
            </w:r>
            <w:r w:rsidR="00041EF6" w:rsidRPr="003B5E7C">
              <w:rPr>
                <w:rFonts w:ascii="Sylfaen" w:hAnsi="Sylfaen" w:cs="Sylfaen"/>
                <w:sz w:val="20"/>
                <w:szCs w:val="20"/>
                <w:lang w:val="ka-GE"/>
              </w:rPr>
              <w:t xml:space="preserve">ამოწმებს სამი </w:t>
            </w:r>
            <w:r w:rsidR="00041EF6" w:rsidRPr="003B5E7C">
              <w:rPr>
                <w:rFonts w:ascii="Sylfaen" w:hAnsi="Sylfaen" w:cs="Sylfaen"/>
                <w:b/>
                <w:sz w:val="20"/>
                <w:szCs w:val="20"/>
                <w:lang w:val="ka-GE"/>
              </w:rPr>
              <w:t>ტიპის</w:t>
            </w:r>
            <w:r w:rsidR="00041EF6" w:rsidRPr="003B5E7C">
              <w:rPr>
                <w:rFonts w:ascii="Sylfaen" w:hAnsi="Sylfaen" w:cs="Sylfaen"/>
                <w:sz w:val="20"/>
                <w:szCs w:val="20"/>
                <w:lang w:val="ka-GE"/>
              </w:rPr>
              <w:t xml:space="preserve"> ჭარბი მუხტის დამცველი მოწყობილობების მოქმედებას;</w:t>
            </w:r>
          </w:p>
          <w:p w:rsidR="00041EF6" w:rsidRPr="003B5E7C" w:rsidRDefault="0026685B" w:rsidP="0026685B">
            <w:pPr>
              <w:pStyle w:val="ListParagraph"/>
              <w:numPr>
                <w:ilvl w:val="0"/>
                <w:numId w:val="17"/>
              </w:numPr>
              <w:tabs>
                <w:tab w:val="left" w:pos="216"/>
              </w:tabs>
              <w:ind w:left="-9" w:firstLine="9"/>
              <w:jc w:val="both"/>
              <w:rPr>
                <w:rFonts w:ascii="Sylfaen" w:hAnsi="Sylfaen"/>
                <w:sz w:val="20"/>
                <w:szCs w:val="20"/>
                <w:lang w:val="ka-GE"/>
              </w:rPr>
            </w:pPr>
            <w:r>
              <w:rPr>
                <w:rFonts w:ascii="Sylfaen" w:hAnsi="Sylfaen" w:cs="Sylfaen"/>
                <w:sz w:val="20"/>
                <w:szCs w:val="20"/>
                <w:lang w:val="ka-GE"/>
              </w:rPr>
              <w:t xml:space="preserve">წესების დაცვით </w:t>
            </w:r>
            <w:r w:rsidR="00DB7C84" w:rsidRPr="003B5E7C">
              <w:rPr>
                <w:rFonts w:ascii="Sylfaen" w:hAnsi="Sylfaen" w:cs="Sylfaen"/>
                <w:sz w:val="20"/>
                <w:szCs w:val="20"/>
                <w:lang w:val="ka-GE"/>
              </w:rPr>
              <w:t>ამონტაჟებს</w:t>
            </w:r>
            <w:r w:rsidR="00041EF6" w:rsidRPr="003B5E7C">
              <w:rPr>
                <w:rFonts w:ascii="Sylfaen" w:hAnsi="Sylfaen" w:cs="Sylfaen"/>
                <w:sz w:val="20"/>
                <w:szCs w:val="20"/>
                <w:lang w:val="ka-GE"/>
              </w:rPr>
              <w:t xml:space="preserve"> </w:t>
            </w:r>
            <w:r w:rsidR="00DB7C84" w:rsidRPr="003B5E7C">
              <w:rPr>
                <w:rFonts w:ascii="Sylfaen" w:hAnsi="Sylfaen" w:cs="Sylfaen"/>
                <w:sz w:val="20"/>
                <w:szCs w:val="20"/>
                <w:lang w:val="ka-GE"/>
              </w:rPr>
              <w:t>დამცველ მოწყობილობებს;</w:t>
            </w:r>
          </w:p>
          <w:p w:rsidR="00041EF6" w:rsidRPr="003B5E7C" w:rsidRDefault="00041EF6" w:rsidP="0026685B">
            <w:pPr>
              <w:pStyle w:val="ListParagraph"/>
              <w:numPr>
                <w:ilvl w:val="0"/>
                <w:numId w:val="17"/>
              </w:numPr>
              <w:tabs>
                <w:tab w:val="left" w:pos="216"/>
              </w:tabs>
              <w:ind w:left="-9" w:firstLine="9"/>
              <w:jc w:val="both"/>
              <w:rPr>
                <w:rFonts w:ascii="Sylfaen" w:hAnsi="Sylfaen"/>
                <w:sz w:val="20"/>
                <w:szCs w:val="20"/>
                <w:lang w:val="ka-GE"/>
              </w:rPr>
            </w:pPr>
            <w:r w:rsidRPr="003B5E7C">
              <w:rPr>
                <w:rFonts w:ascii="Sylfaen" w:hAnsi="Sylfaen" w:cs="Sylfaen"/>
                <w:sz w:val="20"/>
                <w:szCs w:val="20"/>
                <w:lang w:val="ka-GE"/>
              </w:rPr>
              <w:t xml:space="preserve">იყენებს </w:t>
            </w:r>
            <w:r w:rsidRPr="003B5E7C">
              <w:rPr>
                <w:rFonts w:ascii="Sylfaen" w:hAnsi="Sylfaen" w:cs="Sylfaen"/>
                <w:b/>
                <w:sz w:val="20"/>
                <w:szCs w:val="20"/>
                <w:lang w:val="ka-GE"/>
              </w:rPr>
              <w:t>წრედის დაცვის</w:t>
            </w:r>
            <w:r w:rsidRPr="003B5E7C">
              <w:rPr>
                <w:rFonts w:ascii="Sylfaen" w:hAnsi="Sylfaen" w:cs="Sylfaen"/>
                <w:sz w:val="20"/>
                <w:szCs w:val="20"/>
                <w:lang w:val="ka-GE"/>
              </w:rPr>
              <w:t xml:space="preserve"> შესაბამის </w:t>
            </w:r>
            <w:r w:rsidRPr="003B5E7C">
              <w:rPr>
                <w:rFonts w:ascii="Sylfaen" w:hAnsi="Sylfaen" w:cs="Sylfaen"/>
                <w:b/>
                <w:sz w:val="20"/>
                <w:szCs w:val="20"/>
                <w:lang w:val="ka-GE"/>
              </w:rPr>
              <w:t>მეთოდებს</w:t>
            </w:r>
            <w:r w:rsidR="00DB7C84" w:rsidRPr="003B5E7C">
              <w:rPr>
                <w:rFonts w:ascii="Sylfaen" w:hAnsi="Sylfaen" w:cs="Sylfaen"/>
                <w:b/>
                <w:sz w:val="20"/>
                <w:szCs w:val="20"/>
                <w:lang w:val="ka-GE"/>
              </w:rPr>
              <w:t>.</w:t>
            </w:r>
          </w:p>
        </w:tc>
        <w:tc>
          <w:tcPr>
            <w:tcW w:w="1767" w:type="pct"/>
          </w:tcPr>
          <w:p w:rsidR="00041EF6" w:rsidRPr="003B5E7C" w:rsidRDefault="00041EF6" w:rsidP="0026685B">
            <w:pPr>
              <w:jc w:val="both"/>
              <w:rPr>
                <w:rFonts w:ascii="Sylfaen" w:hAnsi="Sylfaen"/>
                <w:sz w:val="20"/>
                <w:szCs w:val="20"/>
                <w:lang w:val="ka-GE"/>
              </w:rPr>
            </w:pPr>
            <w:r w:rsidRPr="003B5E7C">
              <w:rPr>
                <w:rFonts w:ascii="Sylfaen" w:hAnsi="Sylfaen"/>
                <w:b/>
                <w:sz w:val="20"/>
                <w:szCs w:val="20"/>
                <w:lang w:val="ka-GE"/>
              </w:rPr>
              <w:t xml:space="preserve">ტიპები: </w:t>
            </w:r>
            <w:r w:rsidRPr="003B5E7C">
              <w:rPr>
                <w:rFonts w:ascii="Sylfaen" w:hAnsi="Sylfaen"/>
                <w:sz w:val="20"/>
                <w:szCs w:val="20"/>
                <w:lang w:val="ka-GE"/>
              </w:rPr>
              <w:t>დამცავი, მაგ. ცვლადი გაკებლით, კარტრიჯი, მინიატურული წრედის ჩამკეტები; ნარჩენი დინების ჩამკეტი გადატვირთვისგან დაცვით</w:t>
            </w:r>
          </w:p>
          <w:p w:rsidR="00041EF6" w:rsidRPr="003B5E7C" w:rsidRDefault="00041EF6" w:rsidP="0026685B">
            <w:pPr>
              <w:jc w:val="both"/>
              <w:rPr>
                <w:rFonts w:ascii="Sylfaen" w:hAnsi="Sylfaen" w:cs="Sylfaen"/>
                <w:bCs/>
                <w:sz w:val="20"/>
                <w:szCs w:val="20"/>
                <w:lang w:val="ka-GE"/>
              </w:rPr>
            </w:pPr>
            <w:r w:rsidRPr="003B5E7C">
              <w:rPr>
                <w:rFonts w:ascii="Sylfaen" w:hAnsi="Sylfaen" w:cs="Sylfaen"/>
                <w:b/>
                <w:bCs/>
                <w:sz w:val="20"/>
                <w:szCs w:val="20"/>
                <w:lang w:val="ka-GE"/>
              </w:rPr>
              <w:t>წრედის დაცვის მეთოდები:</w:t>
            </w:r>
            <w:r w:rsidRPr="003B5E7C">
              <w:rPr>
                <w:rFonts w:ascii="Sylfaen" w:hAnsi="Sylfaen" w:cs="Sylfaen"/>
                <w:bCs/>
                <w:sz w:val="20"/>
                <w:szCs w:val="20"/>
                <w:lang w:val="ka-GE"/>
              </w:rPr>
              <w:t xml:space="preserve"> </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დამიწება და შეკავშირება, მაგალითად დამიწებული პოტენციური შეკავშირება და მიწოდების გაწყვეტა (EEBADS ან EEBADOS), დამიწებული ნეიტრალური სისტემები, სისტემის კლასიფიკაცია (terra-terra TT და terraneutral TN კომბინირებული და ცალ-ცალკე ვარიაციებით, მიწის ელექტროდები, დამცავი რამდენიმე დამიწება</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მიწის მარყუჟის წინაღობა, ტიპური ცვლადები; დამცავი კონდუქტორის წრედი მაგ. მთავარი და დამხმარე პოტენციური შეკავშირების კონდუქტორები, დამიწების ტერმინალი, ნარჩენი დინების მოწყობილობები</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 xml:space="preserve">დაცვის სხვა მეთოდები, მაგ მეორე კლასის </w:t>
            </w:r>
            <w:r w:rsidRPr="003B5E7C">
              <w:rPr>
                <w:rFonts w:ascii="Sylfaen" w:hAnsi="Sylfaen" w:cs="Sylfaen"/>
                <w:bCs/>
                <w:sz w:val="20"/>
                <w:szCs w:val="20"/>
                <w:lang w:val="ka-GE"/>
              </w:rPr>
              <w:lastRenderedPageBreak/>
              <w:t>აღჭურვილობა, მესამე კლასის აღჭურვილობა; სადენის ზომა მაგ. ცხრილებიდან დინების ჩატვირთვისა და თერმული შეკავებისთვის; მექანიკური ზიანისგან დაცვისთვის მაგ. აბჯრიანი სადენები, სადენების ტრანკინგი, კაბელის მიკვლევის მექანიზმები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lastRenderedPageBreak/>
              <w:t>პრაქტიკული დავალება დაკვირვებით</w:t>
            </w:r>
          </w:p>
        </w:tc>
      </w:tr>
      <w:tr w:rsidR="00041EF6" w:rsidRPr="003B5E7C" w:rsidTr="00354985">
        <w:trPr>
          <w:trHeight w:val="1043"/>
          <w:jc w:val="center"/>
        </w:trPr>
        <w:tc>
          <w:tcPr>
            <w:tcW w:w="761" w:type="pct"/>
            <w:shd w:val="clear" w:color="auto" w:fill="auto"/>
          </w:tcPr>
          <w:p w:rsidR="00041EF6" w:rsidRPr="003B5E7C" w:rsidRDefault="00041EF6" w:rsidP="0026685B">
            <w:pPr>
              <w:pStyle w:val="ListParagraph"/>
              <w:ind w:left="0"/>
              <w:jc w:val="both"/>
              <w:rPr>
                <w:rFonts w:ascii="Sylfaen" w:hAnsi="Sylfaen" w:cs="Arial"/>
                <w:sz w:val="20"/>
                <w:szCs w:val="20"/>
                <w:lang w:val="ka-GE"/>
              </w:rPr>
            </w:pPr>
            <w:r w:rsidRPr="003B5E7C">
              <w:rPr>
                <w:rFonts w:ascii="Sylfaen" w:hAnsi="Sylfaen" w:cs="Arial"/>
                <w:sz w:val="20"/>
                <w:szCs w:val="20"/>
              </w:rPr>
              <w:t>3</w:t>
            </w:r>
            <w:r w:rsidRPr="003B5E7C">
              <w:rPr>
                <w:rFonts w:ascii="Sylfaen" w:hAnsi="Sylfaen" w:cs="Arial"/>
                <w:sz w:val="20"/>
                <w:szCs w:val="20"/>
                <w:lang w:val="ka-GE"/>
              </w:rPr>
              <w:t>.</w:t>
            </w:r>
            <w:r w:rsidRPr="003B5E7C">
              <w:rPr>
                <w:rFonts w:ascii="Sylfaen" w:hAnsi="Sylfaen" w:cs="Sylfaen"/>
                <w:bCs/>
                <w:sz w:val="20"/>
                <w:szCs w:val="20"/>
                <w:lang w:val="ka-GE"/>
              </w:rPr>
              <w:t xml:space="preserve"> განათების და ძალის წრედების მონტაჟი და შემოწმება საშინაო და მცირე საწარმოო გარემოში</w:t>
            </w:r>
          </w:p>
        </w:tc>
        <w:tc>
          <w:tcPr>
            <w:tcW w:w="1702" w:type="pct"/>
            <w:shd w:val="clear" w:color="auto" w:fill="auto"/>
          </w:tcPr>
          <w:p w:rsidR="00041EF6" w:rsidRPr="003B5E7C" w:rsidRDefault="00E123E4" w:rsidP="0026685B">
            <w:pPr>
              <w:pStyle w:val="ListParagraph"/>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ამონტაჟებს</w:t>
            </w:r>
            <w:r w:rsidR="00041EF6" w:rsidRPr="003B5E7C">
              <w:rPr>
                <w:rFonts w:ascii="Sylfaen" w:hAnsi="Sylfaen"/>
                <w:sz w:val="20"/>
                <w:szCs w:val="20"/>
                <w:lang w:val="ka-GE"/>
              </w:rPr>
              <w:t xml:space="preserve"> </w:t>
            </w:r>
            <w:r w:rsidRPr="003B5E7C">
              <w:rPr>
                <w:rFonts w:ascii="Sylfaen" w:hAnsi="Sylfaen"/>
                <w:b/>
                <w:sz w:val="20"/>
                <w:szCs w:val="20"/>
                <w:lang w:val="ka-GE"/>
              </w:rPr>
              <w:t>განათების წრედებ</w:t>
            </w:r>
            <w:r w:rsidR="00041EF6" w:rsidRPr="003B5E7C">
              <w:rPr>
                <w:rFonts w:ascii="Sylfaen" w:hAnsi="Sylfaen"/>
                <w:b/>
                <w:sz w:val="20"/>
                <w:szCs w:val="20"/>
                <w:lang w:val="ka-GE"/>
              </w:rPr>
              <w:t xml:space="preserve">ს </w:t>
            </w:r>
            <w:r w:rsidR="00041EF6" w:rsidRPr="003B5E7C">
              <w:rPr>
                <w:rFonts w:ascii="Sylfaen" w:hAnsi="Sylfaen"/>
                <w:sz w:val="20"/>
                <w:szCs w:val="20"/>
                <w:lang w:val="ka-GE"/>
              </w:rPr>
              <w:t>უახლესი რეგულაციების მიხედვით;</w:t>
            </w:r>
          </w:p>
          <w:p w:rsidR="00041EF6" w:rsidRPr="003B5E7C" w:rsidRDefault="00E123E4" w:rsidP="0026685B">
            <w:pPr>
              <w:pStyle w:val="ListParagraph"/>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ამონტაჟებს</w:t>
            </w:r>
            <w:r w:rsidR="00041EF6" w:rsidRPr="003B5E7C">
              <w:rPr>
                <w:rFonts w:ascii="Sylfaen" w:hAnsi="Sylfaen"/>
                <w:sz w:val="20"/>
                <w:szCs w:val="20"/>
                <w:lang w:val="ka-GE"/>
              </w:rPr>
              <w:t xml:space="preserve"> </w:t>
            </w:r>
            <w:r w:rsidR="00446E65" w:rsidRPr="003B5E7C">
              <w:rPr>
                <w:rFonts w:ascii="Sylfaen" w:hAnsi="Sylfaen"/>
                <w:b/>
                <w:sz w:val="20"/>
                <w:szCs w:val="20"/>
                <w:lang w:val="ka-GE"/>
              </w:rPr>
              <w:t>დენის</w:t>
            </w:r>
            <w:r w:rsidRPr="003B5E7C">
              <w:rPr>
                <w:rFonts w:ascii="Sylfaen" w:hAnsi="Sylfaen"/>
                <w:b/>
                <w:sz w:val="20"/>
                <w:szCs w:val="20"/>
                <w:lang w:val="ka-GE"/>
              </w:rPr>
              <w:t xml:space="preserve"> წრედებს</w:t>
            </w:r>
            <w:r w:rsidR="00041EF6" w:rsidRPr="003B5E7C">
              <w:rPr>
                <w:rFonts w:ascii="Sylfaen" w:hAnsi="Sylfaen"/>
                <w:sz w:val="20"/>
                <w:szCs w:val="20"/>
                <w:lang w:val="ka-GE"/>
              </w:rPr>
              <w:t>, უახლესი რეგულაციების მიხედვით;</w:t>
            </w:r>
          </w:p>
          <w:p w:rsidR="00041EF6" w:rsidRPr="003B5E7C" w:rsidRDefault="00041EF6" w:rsidP="0026685B">
            <w:pPr>
              <w:pStyle w:val="ListParagraph"/>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ამოწმებ</w:t>
            </w:r>
            <w:r w:rsidR="00E123E4" w:rsidRPr="003B5E7C">
              <w:rPr>
                <w:rFonts w:ascii="Sylfaen" w:hAnsi="Sylfaen"/>
                <w:sz w:val="20"/>
                <w:szCs w:val="20"/>
                <w:lang w:val="ka-GE"/>
              </w:rPr>
              <w:t>ს განათების და ენერგიის წრედებს.</w:t>
            </w:r>
          </w:p>
        </w:tc>
        <w:tc>
          <w:tcPr>
            <w:tcW w:w="1767" w:type="pct"/>
          </w:tcPr>
          <w:p w:rsidR="00041EF6" w:rsidRPr="003B5E7C" w:rsidRDefault="00041EF6" w:rsidP="0026685B">
            <w:pPr>
              <w:jc w:val="both"/>
              <w:rPr>
                <w:rFonts w:ascii="Sylfaen" w:hAnsi="Sylfaen" w:cs="Sylfaen"/>
                <w:bCs/>
                <w:sz w:val="20"/>
                <w:szCs w:val="20"/>
                <w:highlight w:val="yellow"/>
                <w:lang w:val="ka-GE"/>
              </w:rPr>
            </w:pPr>
            <w:r w:rsidRPr="003B5E7C">
              <w:rPr>
                <w:rFonts w:ascii="Sylfaen" w:hAnsi="Sylfaen"/>
                <w:b/>
                <w:sz w:val="20"/>
                <w:szCs w:val="20"/>
                <w:lang w:val="ka-GE"/>
              </w:rPr>
              <w:t>სხვადასხვა განათებისა და დენის წრედები:</w:t>
            </w:r>
            <w:r w:rsidR="00446E65" w:rsidRPr="003B5E7C">
              <w:rPr>
                <w:rFonts w:ascii="Sylfaen" w:hAnsi="Sylfaen"/>
                <w:sz w:val="20"/>
                <w:szCs w:val="20"/>
                <w:lang w:val="ka-GE"/>
              </w:rPr>
              <w:t xml:space="preserve"> </w:t>
            </w:r>
            <w:r w:rsidRPr="003B5E7C">
              <w:rPr>
                <w:rFonts w:ascii="Sylfaen" w:hAnsi="Sylfaen"/>
                <w:sz w:val="20"/>
                <w:szCs w:val="20"/>
                <w:lang w:val="ka-GE"/>
              </w:rPr>
              <w:t>მოქნილი და არა-მოქნილი სადენების გამოყენება; ცხრილების გამოყენება სადენის ტიპისა და ზომის ასარჩევად; წრედის კომპონენტები (მომხმარებელი ერთეული/წრედის იზოლაციის მოწყობილობა, განატების გადართვა მაგ. 1-ჯგუფი, 2 ჯგუფი, ცალმხრივი, ორმხრივი, შუალედური; დენის როზეტი მაგ. რკალი, რადიალური, დამცავი შეერთების ერთეულები; სხვა ტიპის დენის წრედები მაგ. იმერსიული გამათბობელი, პირსახოცების გამათბობელი ჩამოსაკიდი)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t>პრაქტიკული დავალება დაკვირვებით</w:t>
            </w:r>
          </w:p>
        </w:tc>
      </w:tr>
      <w:tr w:rsidR="00041EF6" w:rsidRPr="003B5E7C" w:rsidTr="00354985">
        <w:trPr>
          <w:trHeight w:val="570"/>
          <w:jc w:val="center"/>
        </w:trPr>
        <w:tc>
          <w:tcPr>
            <w:tcW w:w="761" w:type="pct"/>
            <w:shd w:val="clear" w:color="auto" w:fill="auto"/>
          </w:tcPr>
          <w:p w:rsidR="00041EF6" w:rsidRPr="003B5E7C" w:rsidRDefault="00041EF6" w:rsidP="0026685B">
            <w:pPr>
              <w:pStyle w:val="ListParagraph"/>
              <w:ind w:left="0"/>
              <w:jc w:val="both"/>
              <w:rPr>
                <w:rFonts w:ascii="Sylfaen" w:hAnsi="Sylfaen" w:cs="Arial"/>
                <w:sz w:val="20"/>
                <w:szCs w:val="20"/>
                <w:lang w:val="ka-GE"/>
              </w:rPr>
            </w:pPr>
            <w:r w:rsidRPr="003B5E7C">
              <w:rPr>
                <w:rFonts w:ascii="Sylfaen" w:hAnsi="Sylfaen" w:cs="Arial"/>
                <w:sz w:val="20"/>
                <w:szCs w:val="20"/>
              </w:rPr>
              <w:t>4</w:t>
            </w:r>
            <w:r w:rsidRPr="003B5E7C">
              <w:rPr>
                <w:rFonts w:ascii="Sylfaen" w:hAnsi="Sylfaen" w:cs="Arial"/>
                <w:sz w:val="20"/>
                <w:szCs w:val="20"/>
                <w:lang w:val="ka-GE"/>
              </w:rPr>
              <w:t>.</w:t>
            </w:r>
            <w:r w:rsidRPr="003B5E7C">
              <w:rPr>
                <w:rFonts w:ascii="Sylfaen" w:hAnsi="Sylfaen" w:cs="Sylfaen"/>
                <w:bCs/>
                <w:sz w:val="20"/>
                <w:szCs w:val="20"/>
                <w:lang w:val="ka-GE"/>
              </w:rPr>
              <w:t xml:space="preserve"> საშინაო და მცირე საწარმოო გარემოში</w:t>
            </w:r>
            <w:r w:rsidR="00E123E4" w:rsidRPr="003B5E7C">
              <w:rPr>
                <w:rFonts w:ascii="Sylfaen" w:hAnsi="Sylfaen" w:cs="Sylfaen"/>
                <w:bCs/>
                <w:sz w:val="20"/>
                <w:szCs w:val="20"/>
                <w:lang w:val="ka-GE"/>
              </w:rPr>
              <w:t xml:space="preserve"> ელექტრული მონტაჟის რეგულაციების აღწერა</w:t>
            </w:r>
          </w:p>
        </w:tc>
        <w:tc>
          <w:tcPr>
            <w:tcW w:w="1702" w:type="pct"/>
            <w:shd w:val="clear" w:color="auto" w:fill="auto"/>
          </w:tcPr>
          <w:p w:rsidR="00041EF6" w:rsidRPr="003B5E7C" w:rsidRDefault="00041EF6" w:rsidP="0026685B">
            <w:pPr>
              <w:pStyle w:val="ListParagraph"/>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საცხოვრებელი სახლის შიგნით;</w:t>
            </w:r>
          </w:p>
          <w:p w:rsidR="00041EF6" w:rsidRPr="003B5E7C" w:rsidRDefault="00041EF6" w:rsidP="0026685B">
            <w:pPr>
              <w:pStyle w:val="ListParagraph"/>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საცხოვრებელი სახლის გარეთ;</w:t>
            </w:r>
          </w:p>
          <w:p w:rsidR="00041EF6" w:rsidRPr="003B5E7C" w:rsidRDefault="00041EF6" w:rsidP="0026685B">
            <w:pPr>
              <w:pStyle w:val="ListParagraph"/>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მცირე საწარმოო შენობაში</w:t>
            </w:r>
            <w:r w:rsidR="00E123E4" w:rsidRPr="003B5E7C">
              <w:rPr>
                <w:rFonts w:ascii="Sylfaen" w:hAnsi="Sylfaen"/>
                <w:sz w:val="20"/>
                <w:szCs w:val="20"/>
                <w:lang w:val="ka-GE"/>
              </w:rPr>
              <w:t>.</w:t>
            </w:r>
          </w:p>
        </w:tc>
        <w:tc>
          <w:tcPr>
            <w:tcW w:w="1767" w:type="pct"/>
          </w:tcPr>
          <w:p w:rsidR="00041EF6" w:rsidRPr="003B5E7C" w:rsidRDefault="00041EF6" w:rsidP="0026685B">
            <w:pPr>
              <w:jc w:val="both"/>
              <w:rPr>
                <w:rFonts w:ascii="Sylfaen" w:hAnsi="Sylfaen"/>
                <w:sz w:val="20"/>
                <w:szCs w:val="20"/>
                <w:lang w:val="ka-GE"/>
              </w:rPr>
            </w:pPr>
            <w:r w:rsidRPr="003B5E7C">
              <w:rPr>
                <w:rFonts w:ascii="Sylfaen" w:hAnsi="Sylfaen"/>
                <w:b/>
                <w:sz w:val="20"/>
                <w:szCs w:val="20"/>
                <w:lang w:val="ka-GE"/>
              </w:rPr>
              <w:t xml:space="preserve">დაკანონებული რეგულაციები: </w:t>
            </w:r>
            <w:r w:rsidRPr="003B5E7C">
              <w:rPr>
                <w:rFonts w:ascii="Sylfaen" w:hAnsi="Sylfaen"/>
                <w:sz w:val="20"/>
                <w:szCs w:val="20"/>
                <w:lang w:val="ka-GE"/>
              </w:rPr>
              <w:t>დაკანონებული სადენების მოცულობა, ობიექტი, პრინციპები და რელევანტური ნაწილების გამოყენება, ინსტალაცია და ადგილის რეგულაციის, (მოწოდებულია ბრიტანული მაგალითები, მაგრამ გამოყენებული უნდა იქნას ქართული კანონმდებლობის მაგალითები) ჯანმრთელობისა და სამუშაოეზე უსაფრტხოების აქტი, ელექტრობის მიწოდების რეგულაცია, ელექტრობა სამუშაოზე რეგულაცია, კონსტრუქცია (დიზაინი და მართვა) რეგულაცია, ელექტრო აღწურვილობის უსაფრთხოების რეგულაცია, ელექტრომაგნიტური შეთავსების რეგულაცია</w:t>
            </w:r>
          </w:p>
          <w:p w:rsidR="00041EF6" w:rsidRPr="003B5E7C" w:rsidRDefault="00041EF6" w:rsidP="0026685B">
            <w:pPr>
              <w:jc w:val="both"/>
              <w:rPr>
                <w:rFonts w:ascii="Sylfaen" w:hAnsi="Sylfaen"/>
                <w:sz w:val="20"/>
                <w:szCs w:val="20"/>
                <w:highlight w:val="yellow"/>
                <w:lang w:val="ka-GE"/>
              </w:rPr>
            </w:pPr>
            <w:r w:rsidRPr="003B5E7C">
              <w:rPr>
                <w:rFonts w:ascii="Sylfaen" w:hAnsi="Sylfaen"/>
                <w:b/>
                <w:sz w:val="20"/>
                <w:szCs w:val="20"/>
                <w:lang w:val="ka-GE"/>
              </w:rPr>
              <w:t xml:space="preserve">დაუკანონებელი რეგულაციები: </w:t>
            </w:r>
            <w:r w:rsidRPr="003B5E7C">
              <w:rPr>
                <w:rFonts w:ascii="Sylfaen" w:hAnsi="Sylfaen"/>
                <w:sz w:val="20"/>
                <w:szCs w:val="20"/>
                <w:lang w:val="ka-GE"/>
              </w:rPr>
              <w:t xml:space="preserve">დაკანონებული სადენების მოცულობა, ობიექტი, პრინციპები და რელევანტური ნაწილების გამოყენება, მაგალითად </w:t>
            </w:r>
            <w:r w:rsidRPr="003B5E7C">
              <w:rPr>
                <w:rFonts w:ascii="Sylfaen" w:hAnsi="Sylfaen"/>
                <w:sz w:val="20"/>
                <w:szCs w:val="20"/>
                <w:lang w:val="ka-GE"/>
              </w:rPr>
              <w:lastRenderedPageBreak/>
              <w:t>BS7671: 2001 და დამატებები, რელევანტური შენიშვნები</w:t>
            </w:r>
          </w:p>
        </w:tc>
        <w:tc>
          <w:tcPr>
            <w:tcW w:w="770" w:type="pct"/>
          </w:tcPr>
          <w:p w:rsidR="00041EF6" w:rsidRPr="003B5E7C" w:rsidRDefault="00354985" w:rsidP="0035498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bl>
    <w:p w:rsidR="0026685B" w:rsidRPr="003B5E7C" w:rsidRDefault="0026685B" w:rsidP="007A7E5E">
      <w:pPr>
        <w:rPr>
          <w:rFonts w:ascii="Sylfaen" w:hAnsi="Sylfaen" w:cs="Arial"/>
          <w:b/>
          <w:sz w:val="20"/>
          <w:szCs w:val="20"/>
          <w:lang w:val="en-US"/>
        </w:rPr>
      </w:pPr>
    </w:p>
    <w:p w:rsidR="007A7E5E" w:rsidRPr="003B5E7C" w:rsidRDefault="007A7E5E" w:rsidP="007A7E5E">
      <w:pPr>
        <w:spacing w:line="240" w:lineRule="auto"/>
        <w:rPr>
          <w:rFonts w:ascii="Sylfaen" w:hAnsi="Sylfaen" w:cs="Arial"/>
          <w:sz w:val="20"/>
          <w:szCs w:val="20"/>
          <w:lang w:val="ka-GE"/>
        </w:rPr>
      </w:pPr>
      <w:r w:rsidRPr="003B5E7C">
        <w:rPr>
          <w:rFonts w:ascii="Sylfaen" w:hAnsi="Sylfaen" w:cs="Arial"/>
          <w:b/>
          <w:sz w:val="20"/>
          <w:szCs w:val="20"/>
          <w:lang w:val="en-US"/>
        </w:rPr>
        <w:t xml:space="preserve">3. </w:t>
      </w:r>
      <w:r w:rsidRPr="003B5E7C">
        <w:rPr>
          <w:rFonts w:ascii="Sylfaen" w:hAnsi="Sylfaen" w:cs="Arial"/>
          <w:b/>
          <w:bCs/>
          <w:sz w:val="20"/>
          <w:szCs w:val="20"/>
          <w:lang w:val="ka-GE"/>
        </w:rPr>
        <w:t>დამატებითი შენიშვნები</w:t>
      </w:r>
    </w:p>
    <w:p w:rsidR="007A7E5E" w:rsidRPr="003B5E7C" w:rsidRDefault="007A7E5E" w:rsidP="007A7E5E">
      <w:pPr>
        <w:spacing w:line="240" w:lineRule="auto"/>
        <w:rPr>
          <w:rFonts w:ascii="Sylfaen" w:hAnsi="Sylfaen"/>
          <w:b/>
          <w:sz w:val="20"/>
          <w:szCs w:val="20"/>
          <w:lang w:val="ka-GE"/>
        </w:rPr>
      </w:pPr>
      <w:r w:rsidRPr="003B5E7C">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1768"/>
        <w:gridCol w:w="4598"/>
        <w:gridCol w:w="2556"/>
        <w:gridCol w:w="2689"/>
        <w:gridCol w:w="3283"/>
      </w:tblGrid>
      <w:tr w:rsidR="00354985" w:rsidRPr="003B5E7C" w:rsidTr="00354985">
        <w:tc>
          <w:tcPr>
            <w:tcW w:w="594" w:type="pct"/>
            <w:vAlign w:val="center"/>
          </w:tcPr>
          <w:p w:rsidR="00354985" w:rsidRDefault="00354985" w:rsidP="00354985">
            <w:pPr>
              <w:jc w:val="center"/>
              <w:rPr>
                <w:rFonts w:ascii="Sylfaen" w:eastAsia="Sylfaen" w:hAnsi="Sylfaen" w:cs="Sylfaen"/>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544" w:type="pct"/>
            <w:vAlign w:val="center"/>
          </w:tcPr>
          <w:p w:rsidR="00354985" w:rsidRDefault="00354985" w:rsidP="00354985">
            <w:pPr>
              <w:ind w:left="162"/>
              <w:jc w:val="center"/>
              <w:rPr>
                <w:rFonts w:ascii="Sylfaen" w:eastAsia="Sylfaen" w:hAnsi="Sylfaen" w:cs="Sylfaen"/>
                <w:b/>
                <w:bCs/>
                <w:sz w:val="20"/>
                <w:szCs w:val="20"/>
                <w:lang w:val="ka-GE"/>
              </w:rPr>
            </w:pPr>
          </w:p>
          <w:p w:rsidR="00354985" w:rsidRPr="002028B7" w:rsidRDefault="00354985" w:rsidP="00354985">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58" w:type="pct"/>
            <w:vAlign w:val="center"/>
          </w:tcPr>
          <w:p w:rsidR="00354985" w:rsidRDefault="00354985" w:rsidP="00354985">
            <w:pPr>
              <w:jc w:val="center"/>
              <w:rPr>
                <w:rFonts w:ascii="Sylfaen" w:eastAsia="Sylfaen" w:hAnsi="Sylfaen" w:cs="Sylfaen"/>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/მეთოდები</w:t>
            </w:r>
          </w:p>
        </w:tc>
        <w:tc>
          <w:tcPr>
            <w:tcW w:w="903" w:type="pct"/>
            <w:vAlign w:val="center"/>
          </w:tcPr>
          <w:p w:rsidR="00354985"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1102" w:type="pct"/>
            <w:vAlign w:val="center"/>
          </w:tcPr>
          <w:p w:rsidR="00354985" w:rsidRPr="002028B7" w:rsidRDefault="00354985" w:rsidP="0035498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Pr>
                <w:rFonts w:ascii="Sylfaen" w:eastAsia="Sylfaen,Sylfaen,Arial" w:hAnsi="Sylfaen" w:cs="Sylfaen,Sylfaen,Arial"/>
                <w:b/>
                <w:bCs/>
                <w:sz w:val="20"/>
                <w:szCs w:val="20"/>
                <w:lang w:val="ka-GE"/>
              </w:rPr>
              <w:t>/მსმენელის</w:t>
            </w:r>
            <w:r w:rsidRPr="002028B7">
              <w:rPr>
                <w:rFonts w:ascii="Sylfaen" w:eastAsia="Sylfaen,Sylfaen,Arial" w:hAnsi="Sylfaen" w:cs="Sylfaen,Sylfaen,Arial"/>
                <w:b/>
                <w:bCs/>
                <w:sz w:val="20"/>
                <w:szCs w:val="20"/>
                <w:lang w:val="ka-GE"/>
              </w:rPr>
              <w:t xml:space="preserve"> პორტფოლიოსთვის</w:t>
            </w:r>
          </w:p>
        </w:tc>
      </w:tr>
      <w:tr w:rsidR="00354985" w:rsidRPr="003B5E7C" w:rsidTr="00354985">
        <w:tc>
          <w:tcPr>
            <w:tcW w:w="594" w:type="pct"/>
          </w:tcPr>
          <w:p w:rsidR="00354985" w:rsidRDefault="00354985" w:rsidP="002933E2">
            <w:pPr>
              <w:rPr>
                <w:rFonts w:ascii="Sylfaen" w:hAnsi="Sylfaen"/>
                <w:b/>
                <w:sz w:val="20"/>
                <w:szCs w:val="20"/>
                <w:lang w:val="en-US"/>
              </w:rPr>
            </w:pPr>
          </w:p>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1</w:t>
            </w:r>
          </w:p>
        </w:tc>
        <w:tc>
          <w:tcPr>
            <w:tcW w:w="1544" w:type="pct"/>
            <w:vAlign w:val="center"/>
          </w:tcPr>
          <w:p w:rsidR="00354985" w:rsidRPr="003B5E7C" w:rsidRDefault="00354985" w:rsidP="00354985">
            <w:pPr>
              <w:jc w:val="both"/>
              <w:rPr>
                <w:rFonts w:ascii="Sylfaen" w:hAnsi="Sylfaen"/>
                <w:sz w:val="20"/>
                <w:szCs w:val="20"/>
              </w:rPr>
            </w:pPr>
            <w:r w:rsidRPr="003B5E7C">
              <w:rPr>
                <w:rFonts w:ascii="Sylfaen" w:hAnsi="Sylfaen"/>
                <w:b/>
                <w:sz w:val="20"/>
                <w:szCs w:val="20"/>
                <w:lang w:val="ka-GE"/>
              </w:rPr>
              <w:t xml:space="preserve">სხვადასხვა განათების წრედები: </w:t>
            </w:r>
            <w:r w:rsidRPr="003B5E7C">
              <w:rPr>
                <w:rFonts w:ascii="Sylfaen" w:hAnsi="Sylfaen"/>
                <w:sz w:val="20"/>
                <w:szCs w:val="20"/>
                <w:lang w:val="ka-GE"/>
              </w:rPr>
              <w:t>ცალმხრივი-ორმხრივი (მარყუჟის მეთოდი, შეერთების ყუთი, ცალკეები)</w:t>
            </w:r>
          </w:p>
          <w:p w:rsidR="00354985" w:rsidRPr="003B5E7C" w:rsidRDefault="00354985" w:rsidP="00354985">
            <w:pPr>
              <w:jc w:val="both"/>
              <w:rPr>
                <w:rFonts w:ascii="Sylfaen" w:hAnsi="Sylfaen" w:cs="Sylfaen"/>
                <w:b/>
                <w:bCs/>
                <w:sz w:val="20"/>
                <w:szCs w:val="20"/>
              </w:rPr>
            </w:pPr>
            <w:r w:rsidRPr="003B5E7C">
              <w:rPr>
                <w:rFonts w:ascii="Sylfaen" w:hAnsi="Sylfaen"/>
                <w:b/>
                <w:sz w:val="20"/>
                <w:szCs w:val="20"/>
                <w:lang w:val="ka-GE"/>
              </w:rPr>
              <w:t xml:space="preserve">სხვასდასხვა დენის წრედები: ყველა: </w:t>
            </w:r>
            <w:r w:rsidRPr="003B5E7C">
              <w:rPr>
                <w:rFonts w:ascii="Sylfaen" w:hAnsi="Sylfaen"/>
                <w:sz w:val="20"/>
                <w:szCs w:val="20"/>
                <w:lang w:val="ka-GE"/>
              </w:rPr>
              <w:t>გამომდნარი დენცქვიტა, რკალური წრედი, რადიალური წრედი, ჩართული დამცავი, ქურა, იმერსიული გამაცხელებელი, გათბობის კონტროლი</w:t>
            </w:r>
          </w:p>
          <w:p w:rsidR="00354985" w:rsidRPr="003B5E7C" w:rsidRDefault="00354985" w:rsidP="00354985">
            <w:pPr>
              <w:jc w:val="both"/>
              <w:rPr>
                <w:rFonts w:ascii="Sylfaen" w:hAnsi="Sylfaen" w:cs="Sylfaen"/>
                <w:bCs/>
                <w:sz w:val="20"/>
                <w:szCs w:val="20"/>
                <w:lang w:val="ka-GE"/>
              </w:rPr>
            </w:pPr>
            <w:r w:rsidRPr="003B5E7C">
              <w:rPr>
                <w:rFonts w:ascii="Sylfaen" w:hAnsi="Sylfaen"/>
                <w:b/>
                <w:sz w:val="20"/>
                <w:szCs w:val="20"/>
                <w:lang w:val="ka-GE"/>
              </w:rPr>
              <w:t xml:space="preserve">მაღალი რისკის ზონაში მონტაჟი: </w:t>
            </w:r>
            <w:r w:rsidRPr="003B5E7C">
              <w:rPr>
                <w:rFonts w:ascii="Sylfaen" w:hAnsi="Sylfaen"/>
                <w:sz w:val="20"/>
                <w:szCs w:val="20"/>
                <w:lang w:val="ka-GE"/>
              </w:rPr>
              <w:t>ელექტრო-შხაპი, სააბაზანოს განათება, ელექტრონულად გამთბარი პირსახოცის საკიდები, ელექტრო-ქვაბები და გამათბობლები, ისევე როგორც სხვა მაღალი ძაბვის მოწყობილობები</w:t>
            </w:r>
          </w:p>
        </w:tc>
        <w:tc>
          <w:tcPr>
            <w:tcW w:w="858" w:type="pct"/>
          </w:tcPr>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ლექცია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354985" w:rsidRPr="002028B7" w:rsidRDefault="00354985"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354985" w:rsidRPr="002028B7" w:rsidRDefault="00354985" w:rsidP="00354985">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/მსმენელს</w:t>
            </w:r>
            <w:r w:rsidRPr="002028B7">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8D7103">
              <w:rPr>
                <w:rFonts w:ascii="Sylfaen" w:hAnsi="Sylfaen" w:cs="Arial"/>
                <w:noProof/>
                <w:sz w:val="20"/>
                <w:szCs w:val="20"/>
                <w:lang w:val="ka-GE"/>
              </w:rPr>
              <w:t>/მსმენელს</w:t>
            </w:r>
            <w:r w:rsidR="008D7103" w:rsidRPr="002028B7">
              <w:rPr>
                <w:rFonts w:ascii="Sylfaen" w:hAnsi="Sylfaen" w:cs="Arial"/>
                <w:noProof/>
                <w:sz w:val="20"/>
                <w:szCs w:val="20"/>
                <w:lang w:val="ka-GE"/>
              </w:rPr>
              <w:t xml:space="preserve"> </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2" w:type="pct"/>
          </w:tcPr>
          <w:p w:rsidR="00354985" w:rsidRPr="002028B7" w:rsidRDefault="00354985" w:rsidP="00354985">
            <w:pPr>
              <w:rPr>
                <w:rFonts w:ascii="Sylfaen" w:hAnsi="Sylfaen"/>
                <w:sz w:val="20"/>
                <w:szCs w:val="20"/>
                <w:lang w:val="ka-GE"/>
              </w:rPr>
            </w:pPr>
            <w:r w:rsidRPr="002028B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354985" w:rsidRPr="002028B7" w:rsidRDefault="00354985" w:rsidP="00354985">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w:t>
            </w:r>
            <w:r>
              <w:rPr>
                <w:rFonts w:ascii="Sylfaen" w:eastAsia="Sylfaen" w:hAnsi="Sylfaen" w:cs="Sylfaen"/>
                <w:sz w:val="20"/>
                <w:szCs w:val="20"/>
                <w:lang w:val="ka-GE"/>
              </w:rPr>
              <w:t>/მსმენელის</w:t>
            </w:r>
            <w:r w:rsidRPr="002028B7">
              <w:rPr>
                <w:rFonts w:ascii="Sylfaen" w:eastAsia="Sylfaen" w:hAnsi="Sylfaen" w:cs="Sylfaen"/>
                <w:sz w:val="20"/>
                <w:szCs w:val="20"/>
                <w:lang w:val="ka-GE"/>
              </w:rPr>
              <w:t xml:space="preserve"> მიერ დავალების შესრულების პროცესს.  </w:t>
            </w:r>
          </w:p>
        </w:tc>
      </w:tr>
      <w:tr w:rsidR="00354985" w:rsidRPr="003B5E7C" w:rsidTr="00354985">
        <w:tc>
          <w:tcPr>
            <w:tcW w:w="594" w:type="pct"/>
          </w:tcPr>
          <w:p w:rsidR="00354985" w:rsidRDefault="00354985" w:rsidP="00354985">
            <w:pPr>
              <w:jc w:val="center"/>
              <w:rPr>
                <w:rFonts w:ascii="Sylfaen" w:hAnsi="Sylfaen"/>
                <w:b/>
                <w:sz w:val="20"/>
                <w:szCs w:val="20"/>
                <w:lang w:val="en-US"/>
              </w:rPr>
            </w:pPr>
          </w:p>
          <w:p w:rsidR="00354985" w:rsidRDefault="00354985" w:rsidP="00354985">
            <w:pPr>
              <w:jc w:val="center"/>
              <w:rPr>
                <w:rFonts w:ascii="Sylfaen" w:hAnsi="Sylfaen"/>
                <w:b/>
                <w:sz w:val="20"/>
                <w:szCs w:val="20"/>
                <w:lang w:val="en-US"/>
              </w:rPr>
            </w:pPr>
          </w:p>
          <w:p w:rsidR="00354985" w:rsidRDefault="00354985" w:rsidP="00354985">
            <w:pPr>
              <w:jc w:val="center"/>
              <w:rPr>
                <w:rFonts w:ascii="Sylfaen" w:hAnsi="Sylfaen"/>
                <w:b/>
                <w:sz w:val="20"/>
                <w:szCs w:val="20"/>
                <w:lang w:val="en-US"/>
              </w:rPr>
            </w:pPr>
          </w:p>
          <w:p w:rsidR="00354985" w:rsidRDefault="00354985" w:rsidP="00354985">
            <w:pPr>
              <w:jc w:val="center"/>
              <w:rPr>
                <w:rFonts w:ascii="Sylfaen" w:hAnsi="Sylfaen"/>
                <w:b/>
                <w:sz w:val="20"/>
                <w:szCs w:val="20"/>
                <w:lang w:val="en-US"/>
              </w:rPr>
            </w:pPr>
          </w:p>
          <w:p w:rsidR="00354985" w:rsidRDefault="00354985" w:rsidP="00354985">
            <w:pPr>
              <w:jc w:val="center"/>
              <w:rPr>
                <w:rFonts w:ascii="Sylfaen" w:hAnsi="Sylfaen"/>
                <w:b/>
                <w:sz w:val="20"/>
                <w:szCs w:val="20"/>
                <w:lang w:val="en-US"/>
              </w:rPr>
            </w:pPr>
          </w:p>
          <w:p w:rsidR="00354985" w:rsidRDefault="00354985" w:rsidP="00354985">
            <w:pPr>
              <w:jc w:val="center"/>
              <w:rPr>
                <w:rFonts w:ascii="Sylfaen" w:hAnsi="Sylfaen"/>
                <w:b/>
                <w:sz w:val="20"/>
                <w:szCs w:val="20"/>
                <w:lang w:val="en-US"/>
              </w:rPr>
            </w:pPr>
          </w:p>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2</w:t>
            </w:r>
          </w:p>
        </w:tc>
        <w:tc>
          <w:tcPr>
            <w:tcW w:w="1544" w:type="pct"/>
          </w:tcPr>
          <w:p w:rsidR="00354985" w:rsidRPr="003B5E7C" w:rsidRDefault="00354985" w:rsidP="00354985">
            <w:pPr>
              <w:jc w:val="both"/>
              <w:rPr>
                <w:rFonts w:ascii="Sylfaen" w:hAnsi="Sylfaen"/>
                <w:sz w:val="20"/>
                <w:szCs w:val="20"/>
                <w:lang w:val="ka-GE"/>
              </w:rPr>
            </w:pPr>
            <w:r w:rsidRPr="003B5E7C">
              <w:rPr>
                <w:rFonts w:ascii="Sylfaen" w:hAnsi="Sylfaen"/>
                <w:b/>
                <w:sz w:val="20"/>
                <w:szCs w:val="20"/>
                <w:lang w:val="ka-GE"/>
              </w:rPr>
              <w:t xml:space="preserve">ტიპები: </w:t>
            </w:r>
            <w:r w:rsidRPr="003B5E7C">
              <w:rPr>
                <w:rFonts w:ascii="Sylfaen" w:hAnsi="Sylfaen"/>
                <w:sz w:val="20"/>
                <w:szCs w:val="20"/>
                <w:lang w:val="ka-GE"/>
              </w:rPr>
              <w:t>დამცავი, მაგ. ცვლადი გაკებლით, კარტრიჯი, მინიატურული წრედის ჩამკეტები; ნარჩენი დინების ჩამკეტი გადატვირთვისგან დაცვით</w:t>
            </w:r>
          </w:p>
          <w:p w:rsidR="00354985" w:rsidRPr="003B5E7C" w:rsidRDefault="00354985" w:rsidP="00354985">
            <w:pPr>
              <w:jc w:val="both"/>
              <w:rPr>
                <w:rFonts w:ascii="Sylfaen" w:hAnsi="Sylfaen" w:cs="Sylfaen"/>
                <w:bCs/>
                <w:sz w:val="20"/>
                <w:szCs w:val="20"/>
              </w:rPr>
            </w:pPr>
            <w:r w:rsidRPr="003B5E7C">
              <w:rPr>
                <w:rFonts w:ascii="Sylfaen" w:hAnsi="Sylfaen" w:cs="Sylfaen"/>
                <w:b/>
                <w:bCs/>
                <w:sz w:val="20"/>
                <w:szCs w:val="20"/>
                <w:lang w:val="ka-GE"/>
              </w:rPr>
              <w:t>წრედის დაცვის მეთოდები:</w:t>
            </w:r>
            <w:r w:rsidRPr="003B5E7C">
              <w:rPr>
                <w:rFonts w:ascii="Sylfaen" w:hAnsi="Sylfaen" w:cs="Sylfaen"/>
                <w:bCs/>
                <w:sz w:val="20"/>
                <w:szCs w:val="20"/>
                <w:lang w:val="ka-GE"/>
              </w:rPr>
              <w:t xml:space="preserve"> </w:t>
            </w:r>
          </w:p>
          <w:p w:rsidR="00354985" w:rsidRPr="003B5E7C" w:rsidRDefault="00354985" w:rsidP="00354985">
            <w:pPr>
              <w:jc w:val="both"/>
              <w:rPr>
                <w:rFonts w:ascii="Sylfaen" w:hAnsi="Sylfaen" w:cs="Sylfaen"/>
                <w:bCs/>
                <w:sz w:val="20"/>
                <w:szCs w:val="20"/>
                <w:lang w:val="ka-GE"/>
              </w:rPr>
            </w:pPr>
            <w:r w:rsidRPr="003B5E7C">
              <w:rPr>
                <w:rFonts w:ascii="Sylfaen" w:hAnsi="Sylfaen" w:cs="Sylfaen"/>
                <w:bCs/>
                <w:sz w:val="20"/>
                <w:szCs w:val="20"/>
                <w:lang w:val="ka-GE"/>
              </w:rPr>
              <w:t>დამიწება და შეკავშირება, მაგალითად დამიწებული პოტენციური შეკავშირება და მიწოდების გაწყვეტა (</w:t>
            </w:r>
            <w:r w:rsidRPr="003B5E7C">
              <w:rPr>
                <w:rFonts w:ascii="Sylfaen" w:hAnsi="Sylfaen" w:cs="Sylfaen"/>
                <w:bCs/>
                <w:sz w:val="20"/>
                <w:szCs w:val="20"/>
                <w:lang w:val="en-US"/>
              </w:rPr>
              <w:t xml:space="preserve">EEBADS </w:t>
            </w:r>
            <w:r w:rsidRPr="003B5E7C">
              <w:rPr>
                <w:rFonts w:ascii="Sylfaen" w:hAnsi="Sylfaen" w:cs="Sylfaen"/>
                <w:bCs/>
                <w:sz w:val="20"/>
                <w:szCs w:val="20"/>
                <w:lang w:val="ka-GE"/>
              </w:rPr>
              <w:t xml:space="preserve">ან </w:t>
            </w:r>
            <w:r w:rsidRPr="003B5E7C">
              <w:rPr>
                <w:rFonts w:ascii="Sylfaen" w:hAnsi="Sylfaen" w:cs="Sylfaen"/>
                <w:bCs/>
                <w:sz w:val="20"/>
                <w:szCs w:val="20"/>
                <w:lang w:val="en-US"/>
              </w:rPr>
              <w:t xml:space="preserve">EEBADOS), </w:t>
            </w:r>
            <w:r w:rsidRPr="003B5E7C">
              <w:rPr>
                <w:rFonts w:ascii="Sylfaen" w:hAnsi="Sylfaen" w:cs="Sylfaen"/>
                <w:bCs/>
                <w:sz w:val="20"/>
                <w:szCs w:val="20"/>
                <w:lang w:val="ka-GE"/>
              </w:rPr>
              <w:t>დამიწებული ნეიტრალური სისტემები, სისტემის კლასიფიკაცია (</w:t>
            </w:r>
            <w:r w:rsidRPr="003B5E7C">
              <w:rPr>
                <w:rFonts w:ascii="Sylfaen" w:hAnsi="Sylfaen" w:cs="Sylfaen"/>
                <w:bCs/>
                <w:sz w:val="20"/>
                <w:szCs w:val="20"/>
                <w:lang w:val="en-US"/>
              </w:rPr>
              <w:t xml:space="preserve">terra-terra TT </w:t>
            </w:r>
            <w:r w:rsidRPr="003B5E7C">
              <w:rPr>
                <w:rFonts w:ascii="Sylfaen" w:hAnsi="Sylfaen" w:cs="Sylfaen"/>
                <w:bCs/>
                <w:sz w:val="20"/>
                <w:szCs w:val="20"/>
                <w:lang w:val="ka-GE"/>
              </w:rPr>
              <w:t xml:space="preserve">და </w:t>
            </w:r>
            <w:r w:rsidRPr="003B5E7C">
              <w:rPr>
                <w:rFonts w:ascii="Sylfaen" w:hAnsi="Sylfaen" w:cs="Sylfaen"/>
                <w:bCs/>
                <w:sz w:val="20"/>
                <w:szCs w:val="20"/>
                <w:lang w:val="en-US"/>
              </w:rPr>
              <w:t xml:space="preserve">terraneutral TN </w:t>
            </w:r>
            <w:r w:rsidRPr="003B5E7C">
              <w:rPr>
                <w:rFonts w:ascii="Sylfaen" w:hAnsi="Sylfaen" w:cs="Sylfaen"/>
                <w:bCs/>
                <w:sz w:val="20"/>
                <w:szCs w:val="20"/>
                <w:lang w:val="ka-GE"/>
              </w:rPr>
              <w:t>კომბინირებული და ცალ-ცალკე ვარიაციებით, მიწის ელექტროდები, დამცავი რამდენიმე დამიწება</w:t>
            </w:r>
          </w:p>
          <w:p w:rsidR="00354985" w:rsidRPr="003B5E7C" w:rsidRDefault="00354985" w:rsidP="00354985">
            <w:pPr>
              <w:jc w:val="both"/>
              <w:rPr>
                <w:rFonts w:ascii="Sylfaen" w:hAnsi="Sylfaen" w:cs="Sylfaen"/>
                <w:bCs/>
                <w:sz w:val="20"/>
                <w:szCs w:val="20"/>
                <w:lang w:val="ka-GE"/>
              </w:rPr>
            </w:pPr>
            <w:r w:rsidRPr="003B5E7C">
              <w:rPr>
                <w:rFonts w:ascii="Sylfaen" w:hAnsi="Sylfaen" w:cs="Sylfaen"/>
                <w:bCs/>
                <w:sz w:val="20"/>
                <w:szCs w:val="20"/>
                <w:lang w:val="ka-GE"/>
              </w:rPr>
              <w:t>მიწის მარყუჟის წინაღობა, ტიპური ცვლადები; დამცავი კონდუქტორის წრედი მაგ. მთავარი და დამხმარე პოტენციური შეკავშირების კონდუქტორები, დამიწების ტერმინალი, ნარჩენი დინების მოწყობილობები</w:t>
            </w:r>
          </w:p>
          <w:p w:rsidR="00354985" w:rsidRPr="003B5E7C" w:rsidRDefault="00354985" w:rsidP="00354985">
            <w:pPr>
              <w:jc w:val="both"/>
              <w:rPr>
                <w:rFonts w:ascii="Sylfaen" w:hAnsi="Sylfaen" w:cs="Sylfaen"/>
                <w:bCs/>
                <w:sz w:val="20"/>
                <w:szCs w:val="20"/>
                <w:lang w:val="ka-GE"/>
              </w:rPr>
            </w:pPr>
            <w:r w:rsidRPr="003B5E7C">
              <w:rPr>
                <w:rFonts w:ascii="Sylfaen" w:hAnsi="Sylfaen" w:cs="Sylfaen"/>
                <w:bCs/>
                <w:sz w:val="20"/>
                <w:szCs w:val="20"/>
                <w:lang w:val="ka-GE"/>
              </w:rPr>
              <w:t>დაცვის სხვა მეთოდები, მაგ მეორე კლასის აღჭურვილობა, მესამე კლასის აღჭურვილობა; სადენის ზომა მაგ. ცხრილებიდან დინების ჩატვირთვისა და თერმული შეკავებისთვის; მექანიკური ზიანისგან დაცვისთვის მაგ. აბჯრიანი სადენები, სადენების ტრანკინგი, კაბელის მიკვლევის მექანიზმები</w:t>
            </w:r>
          </w:p>
        </w:tc>
        <w:tc>
          <w:tcPr>
            <w:tcW w:w="858" w:type="pct"/>
          </w:tcPr>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ლექცია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354985" w:rsidRPr="002028B7" w:rsidRDefault="00354985"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354985" w:rsidRPr="002028B7" w:rsidRDefault="00354985" w:rsidP="00354985">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/მსმენელს</w:t>
            </w:r>
            <w:r w:rsidRPr="002028B7">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364C20">
              <w:rPr>
                <w:rFonts w:ascii="Sylfaen" w:hAnsi="Sylfaen" w:cs="Arial"/>
                <w:noProof/>
                <w:sz w:val="20"/>
                <w:szCs w:val="20"/>
                <w:lang w:val="ka-GE"/>
              </w:rPr>
              <w:t>/მსმენელს</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2" w:type="pct"/>
          </w:tcPr>
          <w:p w:rsidR="00354985" w:rsidRPr="002028B7" w:rsidRDefault="00354985" w:rsidP="00354985">
            <w:pPr>
              <w:rPr>
                <w:rFonts w:ascii="Sylfaen" w:hAnsi="Sylfaen"/>
                <w:sz w:val="20"/>
                <w:szCs w:val="20"/>
                <w:lang w:val="ka-GE"/>
              </w:rPr>
            </w:pPr>
            <w:r w:rsidRPr="002028B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354985" w:rsidRPr="002028B7" w:rsidRDefault="00354985" w:rsidP="00354985">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w:t>
            </w:r>
            <w:r>
              <w:rPr>
                <w:rFonts w:ascii="Sylfaen" w:eastAsia="Sylfaen" w:hAnsi="Sylfaen" w:cs="Sylfaen"/>
                <w:sz w:val="20"/>
                <w:szCs w:val="20"/>
                <w:lang w:val="ka-GE"/>
              </w:rPr>
              <w:t>/მსმენელის</w:t>
            </w:r>
            <w:r w:rsidRPr="002028B7">
              <w:rPr>
                <w:rFonts w:ascii="Sylfaen" w:eastAsia="Sylfaen" w:hAnsi="Sylfaen" w:cs="Sylfaen"/>
                <w:sz w:val="20"/>
                <w:szCs w:val="20"/>
                <w:lang w:val="ka-GE"/>
              </w:rPr>
              <w:t xml:space="preserve"> მიერ დავალების შესრულების პროცესს.  </w:t>
            </w:r>
          </w:p>
        </w:tc>
      </w:tr>
      <w:tr w:rsidR="00354985" w:rsidRPr="003B5E7C" w:rsidTr="00354985">
        <w:tc>
          <w:tcPr>
            <w:tcW w:w="594" w:type="pct"/>
          </w:tcPr>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3</w:t>
            </w:r>
          </w:p>
        </w:tc>
        <w:tc>
          <w:tcPr>
            <w:tcW w:w="1544" w:type="pct"/>
          </w:tcPr>
          <w:p w:rsidR="00354985" w:rsidRPr="0026685B" w:rsidRDefault="00354985" w:rsidP="00354985">
            <w:pPr>
              <w:jc w:val="both"/>
              <w:rPr>
                <w:rFonts w:ascii="Sylfaen" w:hAnsi="Sylfaen" w:cs="Sylfaen"/>
                <w:bCs/>
                <w:sz w:val="20"/>
                <w:szCs w:val="20"/>
                <w:highlight w:val="yellow"/>
                <w:lang w:val="ka-GE"/>
              </w:rPr>
            </w:pPr>
            <w:r w:rsidRPr="0026685B">
              <w:rPr>
                <w:rFonts w:ascii="Sylfaen" w:hAnsi="Sylfaen"/>
                <w:b/>
                <w:sz w:val="20"/>
                <w:szCs w:val="20"/>
                <w:lang w:val="ka-GE"/>
              </w:rPr>
              <w:t>სხვადასხვა განათებისა და დენის წრედები:</w:t>
            </w:r>
            <w:r w:rsidRPr="0026685B">
              <w:rPr>
                <w:rFonts w:ascii="Sylfaen" w:hAnsi="Sylfaen"/>
                <w:sz w:val="20"/>
                <w:szCs w:val="20"/>
                <w:lang w:val="ka-GE"/>
              </w:rPr>
              <w:t>) მოქნილი და არა-მოქნილი სადენების გამოყენება; ცხრილების გამოყენება სადენის ტიპისა და ზომის ასარჩევად; წრედის კომპონენტები (მომხმარებელი ერთეული/წრედის იზოლაციის მოწყობილობა, განატების გადართვა მაგ. 1-ჯგუფი, 2 ჯგუფი, ცალმხრივი, ორმხრივი, შუალედური; დენის როზეტი მაგ. რკალი, რადიალური, დამცავი შეერთების ერთეულები; სხვა ტიპის დენის წრედები მაგ. იმერსიული გამათბობელი, პირსახოცების გამათბობელი ჩამოსაკიდი)</w:t>
            </w:r>
          </w:p>
        </w:tc>
        <w:tc>
          <w:tcPr>
            <w:tcW w:w="858" w:type="pct"/>
          </w:tcPr>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ლექცია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354985" w:rsidRPr="002028B7" w:rsidRDefault="00354985"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354985" w:rsidRPr="002028B7" w:rsidRDefault="00354985" w:rsidP="00354985">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/მსმენელს</w:t>
            </w:r>
            <w:r w:rsidRPr="002028B7">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364C20">
              <w:rPr>
                <w:rFonts w:ascii="Sylfaen" w:hAnsi="Sylfaen" w:cs="Arial"/>
                <w:noProof/>
                <w:sz w:val="20"/>
                <w:szCs w:val="20"/>
                <w:lang w:val="ka-GE"/>
              </w:rPr>
              <w:t>/მსმენელს</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2" w:type="pct"/>
          </w:tcPr>
          <w:p w:rsidR="00354985" w:rsidRPr="002028B7" w:rsidRDefault="00354985" w:rsidP="00354985">
            <w:pPr>
              <w:rPr>
                <w:rFonts w:ascii="Sylfaen" w:hAnsi="Sylfaen"/>
                <w:sz w:val="20"/>
                <w:szCs w:val="20"/>
                <w:lang w:val="ka-GE"/>
              </w:rPr>
            </w:pPr>
            <w:r w:rsidRPr="002028B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354985" w:rsidRPr="002028B7" w:rsidRDefault="00354985" w:rsidP="00354985">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რომლებიც ასახავს პროფესიული სტუდენტის</w:t>
            </w:r>
            <w:r>
              <w:rPr>
                <w:rFonts w:ascii="Sylfaen" w:eastAsia="Sylfaen" w:hAnsi="Sylfaen" w:cs="Sylfaen"/>
                <w:sz w:val="20"/>
                <w:szCs w:val="20"/>
                <w:lang w:val="ka-GE"/>
              </w:rPr>
              <w:t>/მსმენელის</w:t>
            </w:r>
            <w:r w:rsidRPr="002028B7">
              <w:rPr>
                <w:rFonts w:ascii="Sylfaen" w:eastAsia="Sylfaen" w:hAnsi="Sylfaen" w:cs="Sylfaen"/>
                <w:sz w:val="20"/>
                <w:szCs w:val="20"/>
                <w:lang w:val="ka-GE"/>
              </w:rPr>
              <w:t xml:space="preserve"> მიერ დავალების შესრულების პროცესს.  </w:t>
            </w:r>
          </w:p>
        </w:tc>
      </w:tr>
      <w:tr w:rsidR="00354985" w:rsidRPr="003B5E7C" w:rsidTr="00354985">
        <w:tc>
          <w:tcPr>
            <w:tcW w:w="594" w:type="pct"/>
          </w:tcPr>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4</w:t>
            </w:r>
          </w:p>
        </w:tc>
        <w:tc>
          <w:tcPr>
            <w:tcW w:w="1544" w:type="pct"/>
          </w:tcPr>
          <w:p w:rsidR="00354985" w:rsidRPr="0026685B" w:rsidRDefault="00354985" w:rsidP="00354985">
            <w:pPr>
              <w:jc w:val="both"/>
              <w:rPr>
                <w:rFonts w:ascii="Sylfaen" w:hAnsi="Sylfaen"/>
                <w:sz w:val="20"/>
                <w:szCs w:val="20"/>
                <w:lang w:val="ka-GE"/>
              </w:rPr>
            </w:pPr>
            <w:r w:rsidRPr="0026685B">
              <w:rPr>
                <w:rFonts w:ascii="Sylfaen" w:hAnsi="Sylfaen"/>
                <w:b/>
                <w:sz w:val="20"/>
                <w:szCs w:val="20"/>
                <w:lang w:val="ka-GE"/>
              </w:rPr>
              <w:t xml:space="preserve">დაკანონებული რეგულაციები: </w:t>
            </w:r>
            <w:r w:rsidRPr="0026685B">
              <w:rPr>
                <w:rFonts w:ascii="Sylfaen" w:hAnsi="Sylfaen"/>
                <w:sz w:val="20"/>
                <w:szCs w:val="20"/>
                <w:lang w:val="ka-GE"/>
              </w:rPr>
              <w:t>დაკანონებული სადენების მოცულობა, ობიექტი, პრინციპები და რელევანტური ნაწილების გამოყენება, ინსტალაცია და ადგილის რეგულაციის, (მოწოდებულია ბრიტანული მაგალითები, მაგრამ გამოყენებული უნდა იქნას ქართული კანონმდებლობის მაგალითები) ჯანმრთელობისა და სამუშაოეზე უსაფრტხოების აქტი, ელექტრობის მიწოდების რეგულაცია, ელექტრობა სამუშაოზე რეგულაცია, კონსტრუქცია (დიზაინი და მართვა) რეგულაცია, ელექტრო აღწურვილობის უსაფრთხოების რეგულაცია, ელექტრომაგნიტური შეთავსების რეგულაცია</w:t>
            </w:r>
          </w:p>
          <w:p w:rsidR="00354985" w:rsidRPr="0026685B" w:rsidRDefault="00354985" w:rsidP="00354985">
            <w:pPr>
              <w:jc w:val="both"/>
              <w:rPr>
                <w:rFonts w:ascii="Sylfaen" w:hAnsi="Sylfaen"/>
                <w:sz w:val="20"/>
                <w:szCs w:val="20"/>
                <w:highlight w:val="yellow"/>
                <w:lang w:val="ka-GE"/>
              </w:rPr>
            </w:pPr>
            <w:r w:rsidRPr="0026685B">
              <w:rPr>
                <w:rFonts w:ascii="Sylfaen" w:hAnsi="Sylfaen"/>
                <w:b/>
                <w:sz w:val="20"/>
                <w:szCs w:val="20"/>
                <w:lang w:val="ka-GE"/>
              </w:rPr>
              <w:t xml:space="preserve">დაუკანონებელი რეგულაციები: </w:t>
            </w:r>
            <w:r w:rsidRPr="0026685B">
              <w:rPr>
                <w:rFonts w:ascii="Sylfaen" w:hAnsi="Sylfaen"/>
                <w:sz w:val="20"/>
                <w:szCs w:val="20"/>
                <w:lang w:val="ka-GE"/>
              </w:rPr>
              <w:t>დაკანონებული სადენების მოცულობა, ობიექტი, პრინციპები და რელევანტური ნაწილების გამოყენება, მაგალითად BS7671: 2001 და დამატებები, რელევანტური შენიშვნები</w:t>
            </w:r>
          </w:p>
        </w:tc>
        <w:tc>
          <w:tcPr>
            <w:tcW w:w="858" w:type="pct"/>
          </w:tcPr>
          <w:p w:rsidR="00354985" w:rsidRPr="00CC0DD8" w:rsidRDefault="00354985" w:rsidP="00354985">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903" w:type="pct"/>
          </w:tcPr>
          <w:p w:rsidR="00354985" w:rsidRPr="00F66764" w:rsidRDefault="00354985" w:rsidP="00354985">
            <w:pPr>
              <w:rPr>
                <w:rFonts w:ascii="Sylfaen" w:hAnsi="Sylfaen"/>
                <w:sz w:val="20"/>
                <w:szCs w:val="20"/>
                <w:lang w:val="ka-GE"/>
              </w:rPr>
            </w:pPr>
            <w:r w:rsidRPr="00F66764">
              <w:rPr>
                <w:rFonts w:ascii="Sylfaen" w:eastAsia="Sylfaen" w:hAnsi="Sylfaen" w:cs="Sylfaen"/>
                <w:sz w:val="20"/>
                <w:szCs w:val="20"/>
                <w:lang w:val="ka-GE"/>
              </w:rPr>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354985" w:rsidRPr="00F66764" w:rsidRDefault="00354985" w:rsidP="0035498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354985" w:rsidRPr="00F66764" w:rsidRDefault="00354985" w:rsidP="0035498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354985" w:rsidRPr="00CC0DD8" w:rsidRDefault="00354985" w:rsidP="0035498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2" w:type="pct"/>
          </w:tcPr>
          <w:p w:rsidR="00354985" w:rsidRPr="00F66764" w:rsidRDefault="00354985" w:rsidP="00354985">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ზეპირი ან/და წერილობითი მტკიცებულება</w:t>
            </w:r>
          </w:p>
          <w:p w:rsidR="00354985" w:rsidRPr="00F66764" w:rsidRDefault="00354985" w:rsidP="00354985">
            <w:pPr>
              <w:rPr>
                <w:rFonts w:ascii="Sylfaen" w:eastAsia="Sylfaen" w:hAnsi="Sylfaen" w:cs="Sylfaen"/>
                <w:sz w:val="20"/>
                <w:szCs w:val="20"/>
                <w:lang w:val="ka-GE"/>
              </w:rPr>
            </w:pPr>
            <w:r w:rsidRPr="00F66764">
              <w:rPr>
                <w:rFonts w:ascii="Sylfaen" w:eastAsia="Sylfaen" w:hAnsi="Sylfaen" w:cs="Sylfaen"/>
                <w:sz w:val="20"/>
                <w:szCs w:val="20"/>
                <w:lang w:val="ka-GE"/>
              </w:rPr>
              <w:t>ა) ზეპირი: პროფესიული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w:t>
            </w:r>
          </w:p>
          <w:p w:rsidR="00354985" w:rsidRPr="00F66764" w:rsidRDefault="00354985" w:rsidP="00354985">
            <w:pPr>
              <w:rPr>
                <w:rFonts w:ascii="Sylfaen" w:eastAsia="Sylfaen" w:hAnsi="Sylfaen" w:cs="Sylfaen"/>
                <w:sz w:val="20"/>
                <w:szCs w:val="20"/>
                <w:lang w:val="ka-GE"/>
              </w:rPr>
            </w:pPr>
            <w:r w:rsidRPr="00F66764">
              <w:rPr>
                <w:rFonts w:ascii="Sylfaen" w:eastAsia="Sylfaen" w:hAnsi="Sylfaen" w:cs="Sylfaen"/>
                <w:sz w:val="20"/>
                <w:szCs w:val="20"/>
                <w:lang w:val="ka-GE"/>
              </w:rPr>
              <w:t>ბ) წერილობითი:  პროფესიული სტუდენტის</w:t>
            </w:r>
            <w:r>
              <w:rPr>
                <w:rFonts w:ascii="Sylfaen" w:eastAsia="Sylfaen" w:hAnsi="Sylfaen" w:cs="Sylfaen"/>
                <w:sz w:val="20"/>
                <w:szCs w:val="20"/>
                <w:lang w:val="ka-GE"/>
              </w:rPr>
              <w:t>/მსმენელის</w:t>
            </w:r>
            <w:r w:rsidRPr="00F66764">
              <w:rPr>
                <w:rFonts w:ascii="Sylfaen" w:eastAsia="Sylfaen" w:hAnsi="Sylfaen" w:cs="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354985" w:rsidRPr="00CC0DD8" w:rsidRDefault="00354985" w:rsidP="00354985">
            <w:pPr>
              <w:rPr>
                <w:sz w:val="20"/>
                <w:szCs w:val="20"/>
                <w:lang w:val="ka-GE"/>
              </w:rPr>
            </w:pPr>
            <w:r w:rsidRPr="00F66764">
              <w:rPr>
                <w:rFonts w:ascii="Sylfaen" w:eastAsia="Sylfaen" w:hAnsi="Sylfaen" w:cs="Sylfaen"/>
                <w:sz w:val="20"/>
                <w:szCs w:val="20"/>
                <w:lang w:val="ka-GE"/>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tc>
      </w:tr>
      <w:tr w:rsidR="009917E7" w:rsidRPr="003B5E7C" w:rsidTr="00F367E5">
        <w:trPr>
          <w:trHeight w:val="440"/>
        </w:trPr>
        <w:tc>
          <w:tcPr>
            <w:tcW w:w="594" w:type="pct"/>
          </w:tcPr>
          <w:p w:rsidR="009917E7" w:rsidRPr="003B5E7C" w:rsidRDefault="009917E7" w:rsidP="009917E7">
            <w:pPr>
              <w:rPr>
                <w:rFonts w:ascii="Sylfaen" w:hAnsi="Sylfaen"/>
                <w:sz w:val="20"/>
                <w:szCs w:val="20"/>
                <w:highlight w:val="yellow"/>
                <w:lang w:val="ka-GE"/>
              </w:rPr>
            </w:pPr>
            <w:r w:rsidRPr="003B5E7C">
              <w:rPr>
                <w:rFonts w:ascii="Sylfaen" w:hAnsi="Sylfaen"/>
                <w:b/>
                <w:sz w:val="20"/>
                <w:szCs w:val="20"/>
                <w:lang w:val="ka-GE"/>
              </w:rPr>
              <w:t>დამატებითი რეკომენდაციები (თუ საჭიროა)</w:t>
            </w:r>
          </w:p>
        </w:tc>
        <w:tc>
          <w:tcPr>
            <w:tcW w:w="4406" w:type="pct"/>
            <w:gridSpan w:val="4"/>
            <w:vAlign w:val="center"/>
          </w:tcPr>
          <w:p w:rsidR="009917E7" w:rsidRPr="003B5E7C" w:rsidRDefault="009917E7" w:rsidP="009917E7">
            <w:pPr>
              <w:rPr>
                <w:rFonts w:ascii="Sylfaen" w:hAnsi="Sylfaen"/>
                <w:sz w:val="20"/>
                <w:szCs w:val="20"/>
                <w:highlight w:val="yellow"/>
                <w:lang w:val="ka-GE"/>
              </w:rPr>
            </w:pPr>
            <w:r w:rsidRPr="003B5E7C">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7A7E5E" w:rsidRPr="003B5E7C" w:rsidRDefault="007A7E5E" w:rsidP="007A7E5E">
      <w:pPr>
        <w:spacing w:before="120" w:line="240" w:lineRule="auto"/>
        <w:jc w:val="both"/>
        <w:rPr>
          <w:rFonts w:ascii="Sylfaen" w:hAnsi="Sylfaen" w:cs="Arial"/>
          <w:b/>
          <w:sz w:val="20"/>
          <w:szCs w:val="20"/>
          <w:lang w:val="ka-GE"/>
        </w:rPr>
      </w:pPr>
    </w:p>
    <w:p w:rsidR="001E7CED" w:rsidRPr="003B5E7C" w:rsidRDefault="001E7CED" w:rsidP="001E7CED">
      <w:pPr>
        <w:spacing w:before="120" w:line="240" w:lineRule="auto"/>
        <w:jc w:val="both"/>
        <w:rPr>
          <w:rFonts w:ascii="Sylfaen" w:hAnsi="Sylfaen" w:cs="Arial"/>
          <w:b/>
          <w:sz w:val="20"/>
          <w:szCs w:val="20"/>
          <w:lang w:val="ka-GE"/>
        </w:rPr>
      </w:pPr>
    </w:p>
    <w:p w:rsidR="001E7CED" w:rsidRPr="003B5E7C" w:rsidRDefault="001E7CED" w:rsidP="001E7CED">
      <w:pPr>
        <w:spacing w:before="120" w:line="240" w:lineRule="auto"/>
        <w:jc w:val="both"/>
        <w:rPr>
          <w:rFonts w:ascii="Sylfaen" w:hAnsi="Sylfaen" w:cs="Arial"/>
          <w:b/>
          <w:sz w:val="20"/>
          <w:szCs w:val="20"/>
          <w:lang w:val="ka-GE"/>
        </w:rPr>
      </w:pPr>
      <w:r w:rsidRPr="003B5E7C">
        <w:rPr>
          <w:rFonts w:ascii="Sylfaen" w:hAnsi="Sylfaen" w:cs="Arial"/>
          <w:b/>
          <w:sz w:val="20"/>
          <w:szCs w:val="20"/>
          <w:lang w:val="ka-GE"/>
        </w:rPr>
        <w:t>3.2</w:t>
      </w:r>
      <w:r w:rsidRPr="003B5E7C">
        <w:rPr>
          <w:rFonts w:ascii="Sylfaen" w:hAnsi="Sylfaen" w:cs="Arial"/>
          <w:b/>
          <w:sz w:val="20"/>
          <w:szCs w:val="20"/>
          <w:lang w:val="en-US"/>
        </w:rPr>
        <w:t xml:space="preserve">. </w:t>
      </w:r>
      <w:r w:rsidR="009917E7">
        <w:rPr>
          <w:rFonts w:ascii="Sylfaen" w:hAnsi="Sylfaen" w:cs="Arial"/>
          <w:b/>
          <w:sz w:val="20"/>
          <w:szCs w:val="20"/>
          <w:lang w:val="ka-GE"/>
        </w:rPr>
        <w:t xml:space="preserve">საათების განაწილების </w:t>
      </w:r>
      <w:r w:rsidR="00DE7F94" w:rsidRPr="00DE7F94">
        <w:rPr>
          <w:rFonts w:ascii="Sylfaen" w:hAnsi="Sylfaen" w:cs="Arial"/>
          <w:b/>
          <w:sz w:val="20"/>
          <w:szCs w:val="20"/>
          <w:lang w:val="ka-GE"/>
        </w:rPr>
        <w:t xml:space="preserve">სარეკომენდაციო </w:t>
      </w:r>
      <w:r w:rsidR="009917E7">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1E7CED" w:rsidRPr="003B5E7C" w:rsidTr="00DE224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1E7CED" w:rsidRPr="003B5E7C" w:rsidRDefault="001E7CED" w:rsidP="0026685B">
            <w:pPr>
              <w:spacing w:after="0" w:line="240" w:lineRule="auto"/>
              <w:jc w:val="center"/>
              <w:rPr>
                <w:rFonts w:ascii="Sylfaen" w:hAnsi="Sylfaen"/>
                <w:sz w:val="20"/>
                <w:szCs w:val="20"/>
                <w:lang w:val="en-US"/>
              </w:rPr>
            </w:pPr>
            <w:r w:rsidRPr="003B5E7C">
              <w:rPr>
                <w:rFonts w:ascii="Sylfaen" w:hAnsi="Sylfaen"/>
                <w:b/>
                <w:bCs/>
                <w:sz w:val="20"/>
                <w:szCs w:val="20"/>
                <w:lang w:val="en-US"/>
              </w:rPr>
              <w:t>სწავლის</w:t>
            </w:r>
            <w:r w:rsidR="009917E7">
              <w:rPr>
                <w:rFonts w:ascii="Sylfaen" w:hAnsi="Sylfaen"/>
                <w:b/>
                <w:bCs/>
                <w:sz w:val="20"/>
                <w:szCs w:val="20"/>
                <w:lang w:val="ka-GE"/>
              </w:rPr>
              <w:t xml:space="preserve"> </w:t>
            </w:r>
            <w:r w:rsidRPr="003B5E7C">
              <w:rPr>
                <w:rFonts w:ascii="Sylfaen" w:hAnsi="Sylfaen"/>
                <w:b/>
                <w:bCs/>
                <w:sz w:val="20"/>
                <w:szCs w:val="20"/>
                <w:lang w:val="en-US"/>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E7CED" w:rsidRPr="003B5E7C" w:rsidRDefault="001E7CED" w:rsidP="0026685B">
            <w:pPr>
              <w:spacing w:before="120" w:after="0" w:line="240" w:lineRule="auto"/>
              <w:jc w:val="center"/>
              <w:rPr>
                <w:rFonts w:ascii="Sylfaen" w:hAnsi="Sylfaen"/>
                <w:sz w:val="20"/>
                <w:szCs w:val="20"/>
                <w:lang w:val="ka-GE"/>
              </w:rPr>
            </w:pPr>
            <w:r w:rsidRPr="003B5E7C">
              <w:rPr>
                <w:rFonts w:ascii="Sylfaen" w:hAnsi="Sylfaen"/>
                <w:b/>
                <w:bCs/>
                <w:sz w:val="20"/>
                <w:szCs w:val="20"/>
                <w:lang w:val="ka-GE"/>
              </w:rPr>
              <w:t>სწავლის შედეგების მიხედვით საათების განაწილება</w:t>
            </w:r>
          </w:p>
        </w:tc>
      </w:tr>
      <w:tr w:rsidR="001E7CED" w:rsidRPr="003B5E7C" w:rsidTr="00DE224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1E7CED" w:rsidRPr="003B5E7C" w:rsidRDefault="001E7CED" w:rsidP="0026685B">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1E7CED" w:rsidRPr="003B5E7C" w:rsidRDefault="001E7CED" w:rsidP="0026685B">
            <w:pPr>
              <w:spacing w:after="0" w:line="240" w:lineRule="auto"/>
              <w:jc w:val="center"/>
              <w:rPr>
                <w:rFonts w:ascii="Sylfaen" w:hAnsi="Sylfaen"/>
                <w:b/>
                <w:bCs/>
                <w:sz w:val="20"/>
                <w:szCs w:val="20"/>
                <w:lang w:val="ka-GE"/>
              </w:rPr>
            </w:pPr>
            <w:r w:rsidRPr="003B5E7C">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საერთო</w:t>
            </w:r>
          </w:p>
        </w:tc>
      </w:tr>
      <w:tr w:rsidR="002933E2" w:rsidRPr="003B5E7C" w:rsidTr="008E250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lang w:val="ka-GE"/>
              </w:rPr>
            </w:pPr>
            <w:r w:rsidRPr="003B5E7C">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line="240" w:lineRule="auto"/>
              <w:jc w:val="center"/>
              <w:rPr>
                <w:rFonts w:ascii="Sylfaen" w:hAnsi="Sylfaen"/>
                <w:b/>
                <w:sz w:val="20"/>
                <w:szCs w:val="20"/>
              </w:rPr>
            </w:pPr>
            <w:r w:rsidRPr="003B5E7C">
              <w:rPr>
                <w:rFonts w:ascii="Sylfaen" w:hAnsi="Sylfaen"/>
                <w:b/>
                <w:sz w:val="20"/>
                <w:szCs w:val="20"/>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line="240" w:lineRule="auto"/>
              <w:jc w:val="center"/>
              <w:rPr>
                <w:rFonts w:ascii="Sylfaen" w:hAnsi="Sylfaen"/>
                <w:b/>
                <w:sz w:val="20"/>
                <w:szCs w:val="20"/>
              </w:rPr>
            </w:pPr>
            <w:r w:rsidRPr="003B5E7C">
              <w:rPr>
                <w:rFonts w:ascii="Sylfaen" w:hAnsi="Sylfaen"/>
                <w:b/>
                <w:sz w:val="20"/>
                <w:szCs w:val="20"/>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2933E2" w:rsidRDefault="002933E2" w:rsidP="0026685B">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100</w:t>
            </w:r>
          </w:p>
        </w:tc>
      </w:tr>
      <w:tr w:rsidR="002933E2" w:rsidRPr="003B5E7C" w:rsidTr="000562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33E2" w:rsidRPr="003B5E7C" w:rsidRDefault="002933E2" w:rsidP="0026685B">
            <w:pPr>
              <w:spacing w:before="100" w:beforeAutospacing="1" w:after="0" w:line="240" w:lineRule="auto"/>
              <w:jc w:val="center"/>
              <w:rPr>
                <w:rFonts w:ascii="Sylfaen" w:hAnsi="Sylfaen"/>
                <w:b/>
                <w:bCs/>
                <w:sz w:val="20"/>
                <w:szCs w:val="20"/>
                <w:lang w:val="ka-GE"/>
              </w:rPr>
            </w:pPr>
            <w:r w:rsidRPr="003B5E7C">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AA2B5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rPr>
            </w:pPr>
            <w:r w:rsidRPr="003B5E7C">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390D1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rPr>
            </w:pPr>
            <w:r w:rsidRPr="003B5E7C">
              <w:rPr>
                <w:rFonts w:ascii="Sylfaen" w:hAnsi="Sylfaen"/>
                <w:b/>
                <w:bCs/>
                <w:sz w:val="20"/>
                <w:szCs w:val="20"/>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390D1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33E2" w:rsidRPr="003B5E7C" w:rsidRDefault="002933E2" w:rsidP="0026685B">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bl>
    <w:p w:rsidR="00637623" w:rsidRPr="003B5E7C" w:rsidRDefault="00637623" w:rsidP="00637623">
      <w:pPr>
        <w:spacing w:before="120" w:line="240" w:lineRule="auto"/>
        <w:jc w:val="both"/>
        <w:rPr>
          <w:rFonts w:ascii="Sylfaen" w:hAnsi="Sylfaen" w:cs="Arial"/>
          <w:b/>
          <w:sz w:val="20"/>
          <w:szCs w:val="20"/>
          <w:lang w:val="ka-GE"/>
        </w:rPr>
      </w:pPr>
    </w:p>
    <w:p w:rsidR="00113032" w:rsidRPr="003B5E7C" w:rsidRDefault="00637623" w:rsidP="00D90BBF">
      <w:pPr>
        <w:rPr>
          <w:rFonts w:ascii="Sylfaen" w:hAnsi="Sylfaen" w:cs="Arial"/>
          <w:b/>
          <w:sz w:val="20"/>
          <w:szCs w:val="20"/>
          <w:lang w:val="ka-GE"/>
        </w:rPr>
      </w:pPr>
      <w:r w:rsidRPr="003B5E7C">
        <w:rPr>
          <w:rFonts w:ascii="Sylfaen" w:hAnsi="Sylfaen" w:cs="Arial"/>
          <w:b/>
          <w:sz w:val="20"/>
          <w:szCs w:val="20"/>
          <w:lang w:val="ka-GE"/>
        </w:rPr>
        <w:t>3.</w:t>
      </w:r>
      <w:r w:rsidR="00626381" w:rsidRPr="003B5E7C">
        <w:rPr>
          <w:rFonts w:ascii="Sylfaen" w:hAnsi="Sylfaen" w:cs="Arial"/>
          <w:b/>
          <w:sz w:val="20"/>
          <w:szCs w:val="20"/>
          <w:lang w:val="ka-GE"/>
        </w:rPr>
        <w:t>3</w:t>
      </w:r>
      <w:r w:rsidRPr="003B5E7C">
        <w:rPr>
          <w:rFonts w:ascii="Sylfaen" w:hAnsi="Sylfaen" w:cs="Arial"/>
          <w:b/>
          <w:sz w:val="20"/>
          <w:szCs w:val="20"/>
          <w:lang w:val="ka-GE"/>
        </w:rPr>
        <w:t xml:space="preserve">. </w:t>
      </w:r>
      <w:r w:rsidR="00A74D1C" w:rsidRPr="003B5E7C">
        <w:rPr>
          <w:rFonts w:ascii="Sylfaen" w:hAnsi="Sylfaen" w:cs="Arial"/>
          <w:b/>
          <w:sz w:val="20"/>
          <w:szCs w:val="20"/>
          <w:lang w:val="ka-GE"/>
        </w:rPr>
        <w:t>სასწავლო რესურსები:</w:t>
      </w:r>
    </w:p>
    <w:p w:rsidR="00113032" w:rsidRPr="002933E2" w:rsidRDefault="00113032" w:rsidP="002933E2">
      <w:pPr>
        <w:pStyle w:val="ListParagraph"/>
        <w:numPr>
          <w:ilvl w:val="0"/>
          <w:numId w:val="22"/>
        </w:numPr>
        <w:spacing w:before="120" w:line="240" w:lineRule="auto"/>
        <w:ind w:left="426"/>
        <w:jc w:val="both"/>
        <w:rPr>
          <w:rFonts w:ascii="Sylfaen" w:hAnsi="Sylfaen" w:cs="Arial"/>
          <w:sz w:val="20"/>
          <w:szCs w:val="20"/>
          <w:lang w:val="en-US"/>
        </w:rPr>
      </w:pPr>
      <w:r w:rsidRPr="002933E2">
        <w:rPr>
          <w:rFonts w:ascii="Sylfaen" w:hAnsi="Sylfaen" w:cs="Arial"/>
          <w:sz w:val="20"/>
          <w:szCs w:val="20"/>
          <w:lang w:val="en-US"/>
        </w:rPr>
        <w:t>Whitfield J and Hay-Ellis A - The Electrician's Guide to the 17th Edition of the IET Wiring Regulations BS 7671: 2008 Incorporating Amendment 3: 2015 and Part P of the Building Regulations (E-P-A Press, Saffron Walden, UK, Jul 2015) ISBN 9780953788590</w:t>
      </w:r>
    </w:p>
    <w:p w:rsidR="00113032" w:rsidRPr="002933E2" w:rsidRDefault="00113032" w:rsidP="002933E2">
      <w:pPr>
        <w:pStyle w:val="ListParagraph"/>
        <w:numPr>
          <w:ilvl w:val="0"/>
          <w:numId w:val="22"/>
        </w:numPr>
        <w:spacing w:before="120" w:line="240" w:lineRule="auto"/>
        <w:ind w:left="426"/>
        <w:jc w:val="both"/>
        <w:rPr>
          <w:rFonts w:ascii="Sylfaen" w:hAnsi="Sylfaen" w:cs="Arial"/>
          <w:sz w:val="20"/>
          <w:szCs w:val="20"/>
          <w:lang w:val="en-US"/>
        </w:rPr>
      </w:pPr>
      <w:r w:rsidRPr="002933E2">
        <w:rPr>
          <w:rFonts w:ascii="Sylfaen" w:hAnsi="Sylfaen" w:cs="Arial"/>
          <w:sz w:val="20"/>
          <w:szCs w:val="20"/>
          <w:lang w:val="en-US"/>
        </w:rPr>
        <w:t>Scaddan B – 17th Edition IET Wiring Regulations: Electric Wiring for Domestic Installers, 15th ed  (Routledge, Oxford, 2015) ISBN 9781138848900</w:t>
      </w:r>
    </w:p>
    <w:p w:rsidR="00113032" w:rsidRPr="002933E2" w:rsidRDefault="00113032" w:rsidP="002933E2">
      <w:pPr>
        <w:pStyle w:val="ListParagraph"/>
        <w:numPr>
          <w:ilvl w:val="0"/>
          <w:numId w:val="22"/>
        </w:numPr>
        <w:spacing w:before="120" w:line="240" w:lineRule="auto"/>
        <w:ind w:left="426"/>
        <w:jc w:val="both"/>
        <w:rPr>
          <w:rFonts w:ascii="Sylfaen" w:hAnsi="Sylfaen" w:cs="Arial"/>
          <w:sz w:val="20"/>
          <w:szCs w:val="20"/>
          <w:lang w:val="en-US"/>
        </w:rPr>
      </w:pPr>
      <w:r w:rsidRPr="002933E2">
        <w:rPr>
          <w:rFonts w:ascii="Sylfaen" w:hAnsi="Sylfaen" w:cs="Arial"/>
          <w:sz w:val="20"/>
          <w:szCs w:val="20"/>
          <w:lang w:val="en-US"/>
        </w:rPr>
        <w:t>Linsley T - Advanced Electrical Installation Work 2365 Edition, 8th ed (Routledge, Oxford, UK, 2015) ISBN 9781138848771</w:t>
      </w:r>
    </w:p>
    <w:p w:rsidR="0026685B" w:rsidRPr="002933E2" w:rsidRDefault="00113032" w:rsidP="00DE224E">
      <w:pPr>
        <w:pStyle w:val="ListParagraph"/>
        <w:numPr>
          <w:ilvl w:val="0"/>
          <w:numId w:val="22"/>
        </w:numPr>
        <w:spacing w:before="120" w:line="240" w:lineRule="auto"/>
        <w:ind w:left="426"/>
        <w:jc w:val="both"/>
        <w:rPr>
          <w:rFonts w:ascii="Sylfaen" w:hAnsi="Sylfaen" w:cs="Arial"/>
          <w:sz w:val="20"/>
          <w:szCs w:val="20"/>
          <w:lang w:val="en-US"/>
        </w:rPr>
      </w:pPr>
      <w:r w:rsidRPr="002933E2">
        <w:rPr>
          <w:rFonts w:ascii="Sylfaen" w:hAnsi="Sylfaen" w:cs="Arial"/>
          <w:sz w:val="20"/>
          <w:szCs w:val="20"/>
          <w:lang w:val="en-US"/>
        </w:rPr>
        <w:t>IET and Cook P - The Electricians Guide to the Building Regulations 4th ed (Electrical Regulations) (IET, London, UK, 2015) ISBN: 9781849198899</w:t>
      </w:r>
    </w:p>
    <w:p w:rsidR="002933E2" w:rsidRDefault="002933E2" w:rsidP="00DE224E">
      <w:pPr>
        <w:spacing w:before="120" w:line="240" w:lineRule="auto"/>
        <w:jc w:val="both"/>
        <w:rPr>
          <w:rFonts w:ascii="Sylfaen" w:hAnsi="Sylfaen" w:cs="Arial"/>
          <w:b/>
          <w:sz w:val="20"/>
          <w:szCs w:val="20"/>
          <w:lang w:val="ka-GE"/>
        </w:rPr>
      </w:pPr>
    </w:p>
    <w:p w:rsidR="002933E2" w:rsidRPr="00F4097A" w:rsidRDefault="002933E2" w:rsidP="002933E2">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rsidR="002933E2" w:rsidRPr="00F4097A" w:rsidRDefault="002933E2" w:rsidP="002933E2">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2933E2" w:rsidRDefault="002933E2" w:rsidP="002933E2">
      <w:pPr>
        <w:spacing w:before="120" w:line="240" w:lineRule="auto"/>
        <w:jc w:val="both"/>
        <w:rPr>
          <w:rFonts w:ascii="Sylfaen" w:hAnsi="Sylfaen" w:cs="Arial"/>
          <w:b/>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933E2" w:rsidRPr="002028B7" w:rsidRDefault="002933E2" w:rsidP="002933E2">
      <w:pPr>
        <w:spacing w:before="120" w:line="240" w:lineRule="auto"/>
        <w:jc w:val="both"/>
        <w:rPr>
          <w:rFonts w:ascii="Sylfaen" w:hAnsi="Sylfaen" w:cs="Arial"/>
          <w:b/>
          <w:sz w:val="20"/>
          <w:szCs w:val="20"/>
          <w:lang w:val="en-US"/>
        </w:rPr>
      </w:pPr>
      <w:r w:rsidRPr="002028B7">
        <w:rPr>
          <w:rFonts w:ascii="Sylfaen" w:eastAsia="Sylfaen,Sylfaen,Arial" w:hAnsi="Sylfaen" w:cs="Sylfaen,Sylfaen,Arial"/>
          <w:b/>
          <w:bCs/>
          <w:sz w:val="20"/>
          <w:szCs w:val="20"/>
          <w:lang w:val="ka-GE"/>
        </w:rPr>
        <w:t>მოდულის შემუშავებაში მონაწილე პირი/პირები</w:t>
      </w:r>
      <w:r w:rsidRPr="002028B7">
        <w:rPr>
          <w:rFonts w:ascii="Sylfaen" w:eastAsia="Sylfaen,Sylfaen,Arial" w:hAnsi="Sylfaen" w:cs="Sylfaen,Sylfaen,Arial"/>
          <w:b/>
          <w:bCs/>
          <w:sz w:val="20"/>
          <w:szCs w:val="20"/>
          <w:lang w:val="en-US"/>
        </w:rPr>
        <w:t>:</w:t>
      </w:r>
    </w:p>
    <w:tbl>
      <w:tblPr>
        <w:tblStyle w:val="TableGrid"/>
        <w:tblW w:w="5000" w:type="pct"/>
        <w:tblLook w:val="04A0" w:firstRow="1" w:lastRow="0" w:firstColumn="1" w:lastColumn="0" w:noHBand="0" w:noVBand="1"/>
      </w:tblPr>
      <w:tblGrid>
        <w:gridCol w:w="816"/>
        <w:gridCol w:w="5106"/>
        <w:gridCol w:w="8972"/>
      </w:tblGrid>
      <w:tr w:rsidR="002933E2" w:rsidRPr="008D5BEF" w:rsidTr="00D6241A">
        <w:tc>
          <w:tcPr>
            <w:tcW w:w="274" w:type="pct"/>
          </w:tcPr>
          <w:p w:rsidR="002933E2" w:rsidRPr="008D5BEF" w:rsidRDefault="002933E2" w:rsidP="00D6241A">
            <w:pPr>
              <w:spacing w:before="60" w:after="60"/>
              <w:jc w:val="center"/>
              <w:rPr>
                <w:rFonts w:ascii="Sylfaen" w:eastAsia="Calibri" w:hAnsi="Sylfaen" w:cs="Sylfaen"/>
                <w:b/>
                <w:color w:val="000000" w:themeColor="text1"/>
                <w:sz w:val="20"/>
                <w:szCs w:val="20"/>
                <w:lang w:val="ka-GE"/>
              </w:rPr>
            </w:pPr>
            <w:r w:rsidRPr="008D5BEF">
              <w:rPr>
                <w:rFonts w:ascii="Sylfaen" w:hAnsi="Sylfaen"/>
                <w:b/>
                <w:sz w:val="20"/>
                <w:szCs w:val="20"/>
                <w:lang w:val="ka-GE"/>
              </w:rPr>
              <w:t>№</w:t>
            </w:r>
          </w:p>
        </w:tc>
        <w:tc>
          <w:tcPr>
            <w:tcW w:w="1714" w:type="pct"/>
          </w:tcPr>
          <w:p w:rsidR="002933E2" w:rsidRPr="008D5BEF" w:rsidRDefault="002933E2" w:rsidP="00D6241A">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სახელი და გვარი</w:t>
            </w:r>
          </w:p>
        </w:tc>
        <w:tc>
          <w:tcPr>
            <w:tcW w:w="3012" w:type="pct"/>
          </w:tcPr>
          <w:p w:rsidR="002933E2" w:rsidRPr="008D5BEF" w:rsidRDefault="002933E2" w:rsidP="00D6241A">
            <w:pPr>
              <w:spacing w:before="60" w:after="60"/>
              <w:jc w:val="center"/>
              <w:rPr>
                <w:rFonts w:ascii="Sylfaen" w:eastAsia="Calibri" w:hAnsi="Sylfaen" w:cs="Sylfaen"/>
                <w:color w:val="000000" w:themeColor="text1"/>
                <w:sz w:val="20"/>
                <w:szCs w:val="20"/>
                <w:lang w:val="ka-GE"/>
              </w:rPr>
            </w:pPr>
            <w:r w:rsidRPr="008D5BEF">
              <w:rPr>
                <w:rFonts w:ascii="Sylfaen" w:hAnsi="Sylfaen" w:cs="Sylfaen"/>
                <w:b/>
                <w:bCs/>
                <w:color w:val="000000"/>
                <w:sz w:val="20"/>
                <w:szCs w:val="20"/>
                <w:lang w:val="ka-GE"/>
              </w:rPr>
              <w:t>ორგანიზაცია</w:t>
            </w:r>
          </w:p>
        </w:tc>
      </w:tr>
      <w:tr w:rsidR="002933E2" w:rsidRPr="008D5BEF" w:rsidTr="00D6241A">
        <w:tc>
          <w:tcPr>
            <w:tcW w:w="274" w:type="pct"/>
          </w:tcPr>
          <w:p w:rsidR="002933E2" w:rsidRPr="008D5BEF" w:rsidRDefault="002933E2" w:rsidP="00D6241A">
            <w:pPr>
              <w:spacing w:before="60" w:after="60"/>
              <w:jc w:val="center"/>
              <w:rPr>
                <w:rFonts w:ascii="Sylfaen" w:hAnsi="Sylfaen"/>
                <w:b/>
                <w:sz w:val="20"/>
                <w:szCs w:val="20"/>
                <w:lang w:val="ka-GE"/>
              </w:rPr>
            </w:pPr>
            <w:r w:rsidRPr="008D5BEF">
              <w:rPr>
                <w:rFonts w:ascii="Sylfaen" w:hAnsi="Sylfaen"/>
                <w:b/>
                <w:sz w:val="20"/>
                <w:szCs w:val="20"/>
                <w:lang w:val="ka-GE"/>
              </w:rPr>
              <w:t>1</w:t>
            </w:r>
          </w:p>
        </w:tc>
        <w:tc>
          <w:tcPr>
            <w:tcW w:w="1714" w:type="pct"/>
          </w:tcPr>
          <w:p w:rsidR="002933E2" w:rsidRPr="008D5BEF" w:rsidRDefault="002933E2" w:rsidP="00D6241A">
            <w:pPr>
              <w:spacing w:before="60" w:after="60"/>
              <w:rPr>
                <w:rFonts w:ascii="Sylfaen" w:hAnsi="Sylfaen" w:cs="Sylfaen"/>
                <w:bCs/>
                <w:color w:val="000000"/>
                <w:sz w:val="20"/>
                <w:szCs w:val="20"/>
                <w:lang w:val="ka-GE"/>
              </w:rPr>
            </w:pPr>
            <w:r w:rsidRPr="008D5BEF">
              <w:rPr>
                <w:rFonts w:ascii="Sylfaen" w:hAnsi="Sylfaen" w:cs="Sylfaen"/>
                <w:bCs/>
                <w:color w:val="000000"/>
                <w:sz w:val="20"/>
                <w:szCs w:val="20"/>
                <w:lang w:val="ka-GE"/>
              </w:rPr>
              <w:t>Gurvinder Baicher</w:t>
            </w:r>
          </w:p>
        </w:tc>
        <w:tc>
          <w:tcPr>
            <w:tcW w:w="3012" w:type="pct"/>
          </w:tcPr>
          <w:p w:rsidR="002933E2" w:rsidRPr="00837A34" w:rsidRDefault="002933E2" w:rsidP="00D6241A">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2933E2" w:rsidRPr="008D5BEF" w:rsidTr="00D6241A">
        <w:tc>
          <w:tcPr>
            <w:tcW w:w="274" w:type="pct"/>
          </w:tcPr>
          <w:p w:rsidR="002933E2" w:rsidRPr="008D5BEF" w:rsidRDefault="002933E2" w:rsidP="00D6241A">
            <w:pPr>
              <w:spacing w:before="60" w:after="60"/>
              <w:jc w:val="center"/>
              <w:rPr>
                <w:rFonts w:ascii="Sylfaen" w:hAnsi="Sylfaen"/>
                <w:b/>
                <w:sz w:val="20"/>
                <w:szCs w:val="20"/>
                <w:lang w:val="ka-GE"/>
              </w:rPr>
            </w:pPr>
            <w:r w:rsidRPr="008D5BEF">
              <w:rPr>
                <w:rFonts w:ascii="Sylfaen" w:hAnsi="Sylfaen"/>
                <w:b/>
                <w:sz w:val="20"/>
                <w:szCs w:val="20"/>
                <w:lang w:val="ka-GE"/>
              </w:rPr>
              <w:t>2</w:t>
            </w:r>
          </w:p>
        </w:tc>
        <w:tc>
          <w:tcPr>
            <w:tcW w:w="1714" w:type="pct"/>
          </w:tcPr>
          <w:p w:rsidR="002933E2" w:rsidRPr="008D5BEF" w:rsidRDefault="002933E2" w:rsidP="00D6241A">
            <w:pPr>
              <w:spacing w:before="60" w:after="60"/>
              <w:jc w:val="both"/>
              <w:rPr>
                <w:rFonts w:ascii="Sylfaen" w:hAnsi="Sylfaen"/>
                <w:sz w:val="20"/>
                <w:szCs w:val="20"/>
                <w:lang w:val="ka-GE"/>
              </w:rPr>
            </w:pPr>
            <w:r w:rsidRPr="008D5BEF">
              <w:rPr>
                <w:rFonts w:ascii="Sylfaen" w:hAnsi="Sylfaen"/>
                <w:sz w:val="20"/>
                <w:szCs w:val="20"/>
                <w:lang w:val="ka-GE"/>
              </w:rPr>
              <w:t>Vasileos Kofinas</w:t>
            </w:r>
          </w:p>
        </w:tc>
        <w:tc>
          <w:tcPr>
            <w:tcW w:w="3012" w:type="pct"/>
          </w:tcPr>
          <w:p w:rsidR="002933E2" w:rsidRPr="00AD64DE" w:rsidRDefault="002933E2" w:rsidP="00D6241A">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r w:rsidR="002933E2" w:rsidRPr="008D5BEF" w:rsidTr="00D6241A">
        <w:tc>
          <w:tcPr>
            <w:tcW w:w="274" w:type="pct"/>
          </w:tcPr>
          <w:p w:rsidR="002933E2" w:rsidRPr="008D5BEF" w:rsidRDefault="002933E2" w:rsidP="00D6241A">
            <w:pPr>
              <w:spacing w:before="60" w:after="60"/>
              <w:jc w:val="center"/>
              <w:rPr>
                <w:rFonts w:ascii="Sylfaen" w:hAnsi="Sylfaen"/>
                <w:b/>
                <w:sz w:val="20"/>
                <w:szCs w:val="20"/>
                <w:lang w:val="ka-GE"/>
              </w:rPr>
            </w:pPr>
            <w:r w:rsidRPr="008D5BEF">
              <w:rPr>
                <w:rFonts w:ascii="Sylfaen" w:hAnsi="Sylfaen"/>
                <w:b/>
                <w:sz w:val="20"/>
                <w:szCs w:val="20"/>
                <w:lang w:val="ka-GE"/>
              </w:rPr>
              <w:t>3</w:t>
            </w:r>
          </w:p>
        </w:tc>
        <w:tc>
          <w:tcPr>
            <w:tcW w:w="1714" w:type="pct"/>
          </w:tcPr>
          <w:p w:rsidR="002933E2" w:rsidRPr="008D5BEF" w:rsidRDefault="002933E2" w:rsidP="00D6241A">
            <w:pPr>
              <w:spacing w:before="60" w:after="60"/>
              <w:jc w:val="both"/>
              <w:rPr>
                <w:rFonts w:ascii="Sylfaen" w:hAnsi="Sylfaen"/>
                <w:sz w:val="20"/>
                <w:szCs w:val="20"/>
                <w:lang w:val="ka-GE"/>
              </w:rPr>
            </w:pPr>
            <w:r w:rsidRPr="008D5BEF">
              <w:rPr>
                <w:rFonts w:ascii="Sylfaen" w:hAnsi="Sylfaen"/>
                <w:sz w:val="20"/>
                <w:szCs w:val="20"/>
                <w:lang w:val="ka-GE"/>
              </w:rPr>
              <w:t>Beverley Anim-Antwi</w:t>
            </w:r>
          </w:p>
        </w:tc>
        <w:tc>
          <w:tcPr>
            <w:tcW w:w="3012" w:type="pct"/>
          </w:tcPr>
          <w:p w:rsidR="002933E2" w:rsidRDefault="002933E2" w:rsidP="00D6241A">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r>
              <w:rPr>
                <w:rFonts w:ascii="Sylfaen" w:hAnsi="Sylfaen" w:cs="Sylfaen"/>
                <w:bCs/>
                <w:color w:val="000000"/>
                <w:sz w:val="20"/>
                <w:szCs w:val="20"/>
                <w:lang w:val="ka-GE"/>
              </w:rPr>
              <w:t>)</w:t>
            </w:r>
          </w:p>
        </w:tc>
      </w:tr>
    </w:tbl>
    <w:p w:rsidR="002933E2" w:rsidRPr="008D5BEF" w:rsidRDefault="002933E2" w:rsidP="002933E2">
      <w:pPr>
        <w:spacing w:before="120" w:line="240" w:lineRule="auto"/>
        <w:jc w:val="both"/>
        <w:rPr>
          <w:rFonts w:ascii="Sylfaen" w:hAnsi="Sylfaen" w:cs="Arial"/>
          <w:b/>
          <w:sz w:val="20"/>
          <w:szCs w:val="20"/>
          <w:lang w:val="ka-GE"/>
        </w:rPr>
      </w:pPr>
    </w:p>
    <w:p w:rsidR="002933E2" w:rsidRPr="008D5BEF" w:rsidRDefault="002933E2" w:rsidP="002933E2">
      <w:pPr>
        <w:spacing w:after="0" w:line="240" w:lineRule="auto"/>
        <w:rPr>
          <w:rFonts w:ascii="Sylfaen" w:hAnsi="Sylfaen" w:cs="Arial"/>
          <w:sz w:val="20"/>
          <w:szCs w:val="20"/>
          <w:lang w:val="ka-GE"/>
        </w:rPr>
      </w:pPr>
      <w:r w:rsidRPr="008D5BEF">
        <w:rPr>
          <w:rFonts w:ascii="Sylfaen" w:hAnsi="Sylfaen" w:cs="Arial"/>
          <w:sz w:val="20"/>
          <w:szCs w:val="20"/>
          <w:lang w:val="ka-GE"/>
        </w:rPr>
        <w:tab/>
      </w:r>
    </w:p>
    <w:sectPr w:rsidR="002933E2" w:rsidRPr="008D5BEF"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908" w:rsidRDefault="00DE4908" w:rsidP="00185B3C">
      <w:pPr>
        <w:spacing w:after="0" w:line="240" w:lineRule="auto"/>
      </w:pPr>
      <w:r>
        <w:separator/>
      </w:r>
    </w:p>
  </w:endnote>
  <w:endnote w:type="continuationSeparator" w:id="0">
    <w:p w:rsidR="00DE4908" w:rsidRDefault="00DE4908"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DE224E" w:rsidRDefault="00B31315">
        <w:pPr>
          <w:pStyle w:val="Footer"/>
          <w:jc w:val="right"/>
        </w:pPr>
        <w:r>
          <w:fldChar w:fldCharType="begin"/>
        </w:r>
        <w:r w:rsidR="00DE224E">
          <w:instrText xml:space="preserve"> PAGE   \* MERGEFORMAT </w:instrText>
        </w:r>
        <w:r>
          <w:fldChar w:fldCharType="separate"/>
        </w:r>
        <w:r w:rsidR="00364C20">
          <w:rPr>
            <w:noProof/>
          </w:rPr>
          <w:t>8</w:t>
        </w:r>
        <w:r>
          <w:rPr>
            <w:noProof/>
          </w:rPr>
          <w:fldChar w:fldCharType="end"/>
        </w:r>
      </w:p>
    </w:sdtContent>
  </w:sdt>
  <w:p w:rsidR="00DE224E" w:rsidRDefault="00DE2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908" w:rsidRDefault="00DE4908" w:rsidP="00185B3C">
      <w:pPr>
        <w:spacing w:after="0" w:line="240" w:lineRule="auto"/>
      </w:pPr>
      <w:r>
        <w:separator/>
      </w:r>
    </w:p>
  </w:footnote>
  <w:footnote w:type="continuationSeparator" w:id="0">
    <w:p w:rsidR="00DE4908" w:rsidRDefault="00DE4908"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24E" w:rsidRPr="00C56364" w:rsidRDefault="00DE224E"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66F3A"/>
    <w:multiLevelType w:val="hybridMultilevel"/>
    <w:tmpl w:val="F13E7C7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6791BDC"/>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8"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F0F6C"/>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2" w15:restartNumberingAfterBreak="0">
    <w:nsid w:val="45C007D2"/>
    <w:multiLevelType w:val="hybridMultilevel"/>
    <w:tmpl w:val="665E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E1E5B"/>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2A5C50"/>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9"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0"/>
  </w:num>
  <w:num w:numId="4">
    <w:abstractNumId w:val="9"/>
  </w:num>
  <w:num w:numId="5">
    <w:abstractNumId w:val="14"/>
  </w:num>
  <w:num w:numId="6">
    <w:abstractNumId w:val="10"/>
  </w:num>
  <w:num w:numId="7">
    <w:abstractNumId w:val="3"/>
  </w:num>
  <w:num w:numId="8">
    <w:abstractNumId w:val="13"/>
  </w:num>
  <w:num w:numId="9">
    <w:abstractNumId w:val="16"/>
  </w:num>
  <w:num w:numId="10">
    <w:abstractNumId w:val="17"/>
  </w:num>
  <w:num w:numId="11">
    <w:abstractNumId w:val="19"/>
  </w:num>
  <w:num w:numId="12">
    <w:abstractNumId w:val="5"/>
  </w:num>
  <w:num w:numId="13">
    <w:abstractNumId w:val="4"/>
  </w:num>
  <w:num w:numId="14">
    <w:abstractNumId w:val="8"/>
  </w:num>
  <w:num w:numId="15">
    <w:abstractNumId w:val="21"/>
  </w:num>
  <w:num w:numId="16">
    <w:abstractNumId w:val="18"/>
  </w:num>
  <w:num w:numId="17">
    <w:abstractNumId w:val="7"/>
  </w:num>
  <w:num w:numId="18">
    <w:abstractNumId w:val="11"/>
  </w:num>
  <w:num w:numId="19">
    <w:abstractNumId w:val="15"/>
  </w:num>
  <w:num w:numId="20">
    <w:abstractNumId w:val="6"/>
  </w:num>
  <w:num w:numId="21">
    <w:abstractNumId w:val="2"/>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1EF6"/>
    <w:rsid w:val="000423B6"/>
    <w:rsid w:val="00042CA5"/>
    <w:rsid w:val="00050E71"/>
    <w:rsid w:val="000527BF"/>
    <w:rsid w:val="000547FF"/>
    <w:rsid w:val="00057861"/>
    <w:rsid w:val="00064A5A"/>
    <w:rsid w:val="00071CD1"/>
    <w:rsid w:val="00073549"/>
    <w:rsid w:val="00074CCF"/>
    <w:rsid w:val="000767CA"/>
    <w:rsid w:val="00077FC5"/>
    <w:rsid w:val="000921E9"/>
    <w:rsid w:val="0009772D"/>
    <w:rsid w:val="000A6D76"/>
    <w:rsid w:val="000B3598"/>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3032"/>
    <w:rsid w:val="001143F6"/>
    <w:rsid w:val="001151B5"/>
    <w:rsid w:val="00116283"/>
    <w:rsid w:val="00116818"/>
    <w:rsid w:val="001217A7"/>
    <w:rsid w:val="00123469"/>
    <w:rsid w:val="00125700"/>
    <w:rsid w:val="00127820"/>
    <w:rsid w:val="00140590"/>
    <w:rsid w:val="00143D46"/>
    <w:rsid w:val="00145E05"/>
    <w:rsid w:val="00146BD3"/>
    <w:rsid w:val="0015091A"/>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1665"/>
    <w:rsid w:val="001E7897"/>
    <w:rsid w:val="001E7CED"/>
    <w:rsid w:val="001F34F2"/>
    <w:rsid w:val="00212C1E"/>
    <w:rsid w:val="00216343"/>
    <w:rsid w:val="00221256"/>
    <w:rsid w:val="00223153"/>
    <w:rsid w:val="0023377E"/>
    <w:rsid w:val="00235C64"/>
    <w:rsid w:val="00241FE5"/>
    <w:rsid w:val="00243845"/>
    <w:rsid w:val="002510D4"/>
    <w:rsid w:val="0025474A"/>
    <w:rsid w:val="00255BEC"/>
    <w:rsid w:val="00257309"/>
    <w:rsid w:val="0026284C"/>
    <w:rsid w:val="002635A6"/>
    <w:rsid w:val="0026685B"/>
    <w:rsid w:val="002738C9"/>
    <w:rsid w:val="00273A23"/>
    <w:rsid w:val="00273EE5"/>
    <w:rsid w:val="002746FA"/>
    <w:rsid w:val="00275D81"/>
    <w:rsid w:val="00276A83"/>
    <w:rsid w:val="00284260"/>
    <w:rsid w:val="0028456E"/>
    <w:rsid w:val="00285684"/>
    <w:rsid w:val="002933E2"/>
    <w:rsid w:val="002945AA"/>
    <w:rsid w:val="002A3920"/>
    <w:rsid w:val="002A4269"/>
    <w:rsid w:val="002A5D19"/>
    <w:rsid w:val="002B0494"/>
    <w:rsid w:val="002B2B07"/>
    <w:rsid w:val="002C2AA2"/>
    <w:rsid w:val="002C3E91"/>
    <w:rsid w:val="002C5D57"/>
    <w:rsid w:val="002C5EAE"/>
    <w:rsid w:val="002C61ED"/>
    <w:rsid w:val="002C7EC2"/>
    <w:rsid w:val="002D5907"/>
    <w:rsid w:val="002D5A93"/>
    <w:rsid w:val="002E088E"/>
    <w:rsid w:val="002E1123"/>
    <w:rsid w:val="002E5E11"/>
    <w:rsid w:val="002E5F84"/>
    <w:rsid w:val="002E7C79"/>
    <w:rsid w:val="002F4F8A"/>
    <w:rsid w:val="002F50EF"/>
    <w:rsid w:val="002F557D"/>
    <w:rsid w:val="00301957"/>
    <w:rsid w:val="00303575"/>
    <w:rsid w:val="00303EB0"/>
    <w:rsid w:val="003057F4"/>
    <w:rsid w:val="00306851"/>
    <w:rsid w:val="00312FD9"/>
    <w:rsid w:val="0031323E"/>
    <w:rsid w:val="00315959"/>
    <w:rsid w:val="003257E1"/>
    <w:rsid w:val="00331EF1"/>
    <w:rsid w:val="003321D7"/>
    <w:rsid w:val="00332218"/>
    <w:rsid w:val="00334554"/>
    <w:rsid w:val="00336580"/>
    <w:rsid w:val="003438B3"/>
    <w:rsid w:val="00343E19"/>
    <w:rsid w:val="0034444C"/>
    <w:rsid w:val="00353077"/>
    <w:rsid w:val="00354985"/>
    <w:rsid w:val="003578E9"/>
    <w:rsid w:val="003603C6"/>
    <w:rsid w:val="00364C20"/>
    <w:rsid w:val="0037308B"/>
    <w:rsid w:val="00381879"/>
    <w:rsid w:val="00382AB5"/>
    <w:rsid w:val="00384B2B"/>
    <w:rsid w:val="003872D9"/>
    <w:rsid w:val="003A40C3"/>
    <w:rsid w:val="003A5138"/>
    <w:rsid w:val="003A52CD"/>
    <w:rsid w:val="003B23A0"/>
    <w:rsid w:val="003B5454"/>
    <w:rsid w:val="003B5E7C"/>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46E65"/>
    <w:rsid w:val="00451143"/>
    <w:rsid w:val="00451D59"/>
    <w:rsid w:val="00453C29"/>
    <w:rsid w:val="00455F5D"/>
    <w:rsid w:val="00460555"/>
    <w:rsid w:val="004626CB"/>
    <w:rsid w:val="00475DB8"/>
    <w:rsid w:val="004816D1"/>
    <w:rsid w:val="0048390D"/>
    <w:rsid w:val="00484025"/>
    <w:rsid w:val="0048765C"/>
    <w:rsid w:val="00490842"/>
    <w:rsid w:val="00490CC2"/>
    <w:rsid w:val="00492F66"/>
    <w:rsid w:val="004A5B04"/>
    <w:rsid w:val="004B0BD5"/>
    <w:rsid w:val="004B5542"/>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316B"/>
    <w:rsid w:val="00555A26"/>
    <w:rsid w:val="005615CB"/>
    <w:rsid w:val="0056760F"/>
    <w:rsid w:val="00572EFB"/>
    <w:rsid w:val="00574773"/>
    <w:rsid w:val="00582EF4"/>
    <w:rsid w:val="005832E3"/>
    <w:rsid w:val="0058763C"/>
    <w:rsid w:val="00587F8A"/>
    <w:rsid w:val="00592836"/>
    <w:rsid w:val="005942C7"/>
    <w:rsid w:val="00597A99"/>
    <w:rsid w:val="005A0687"/>
    <w:rsid w:val="005A4467"/>
    <w:rsid w:val="005D0182"/>
    <w:rsid w:val="005D4196"/>
    <w:rsid w:val="005D6C94"/>
    <w:rsid w:val="005E4152"/>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2854"/>
    <w:rsid w:val="006635A7"/>
    <w:rsid w:val="006654D0"/>
    <w:rsid w:val="00665B67"/>
    <w:rsid w:val="00666992"/>
    <w:rsid w:val="00670B59"/>
    <w:rsid w:val="00681681"/>
    <w:rsid w:val="0068408D"/>
    <w:rsid w:val="00691EB6"/>
    <w:rsid w:val="00691EC3"/>
    <w:rsid w:val="0069549F"/>
    <w:rsid w:val="006A2656"/>
    <w:rsid w:val="006A5A5A"/>
    <w:rsid w:val="006B2B14"/>
    <w:rsid w:val="006B3AF3"/>
    <w:rsid w:val="006B4763"/>
    <w:rsid w:val="006B5F00"/>
    <w:rsid w:val="006C06C2"/>
    <w:rsid w:val="006C2AC6"/>
    <w:rsid w:val="006C6599"/>
    <w:rsid w:val="006C7D74"/>
    <w:rsid w:val="006D0534"/>
    <w:rsid w:val="006D228D"/>
    <w:rsid w:val="006D5802"/>
    <w:rsid w:val="006D7BD0"/>
    <w:rsid w:val="006E0719"/>
    <w:rsid w:val="006E1D56"/>
    <w:rsid w:val="006E44A9"/>
    <w:rsid w:val="006E50F9"/>
    <w:rsid w:val="006E54BC"/>
    <w:rsid w:val="006E6BF5"/>
    <w:rsid w:val="006F0C8C"/>
    <w:rsid w:val="006F4F80"/>
    <w:rsid w:val="006F5544"/>
    <w:rsid w:val="007003EE"/>
    <w:rsid w:val="007003F5"/>
    <w:rsid w:val="0070782A"/>
    <w:rsid w:val="007120D9"/>
    <w:rsid w:val="00721C53"/>
    <w:rsid w:val="007276B1"/>
    <w:rsid w:val="00731E1E"/>
    <w:rsid w:val="0073716A"/>
    <w:rsid w:val="00737213"/>
    <w:rsid w:val="00737F9E"/>
    <w:rsid w:val="007424E3"/>
    <w:rsid w:val="0074643C"/>
    <w:rsid w:val="00746501"/>
    <w:rsid w:val="007513D3"/>
    <w:rsid w:val="007515B0"/>
    <w:rsid w:val="007551CD"/>
    <w:rsid w:val="00756F28"/>
    <w:rsid w:val="0076535D"/>
    <w:rsid w:val="00770D65"/>
    <w:rsid w:val="007776AB"/>
    <w:rsid w:val="007813A2"/>
    <w:rsid w:val="007817B6"/>
    <w:rsid w:val="007825EA"/>
    <w:rsid w:val="00783563"/>
    <w:rsid w:val="00787F4D"/>
    <w:rsid w:val="0079591E"/>
    <w:rsid w:val="00795AE1"/>
    <w:rsid w:val="007A227F"/>
    <w:rsid w:val="007A55B8"/>
    <w:rsid w:val="007A7E5E"/>
    <w:rsid w:val="007B3A20"/>
    <w:rsid w:val="007B736C"/>
    <w:rsid w:val="007C1E3A"/>
    <w:rsid w:val="007C2AB0"/>
    <w:rsid w:val="007C5598"/>
    <w:rsid w:val="007C7F46"/>
    <w:rsid w:val="007D3ACA"/>
    <w:rsid w:val="007D73F9"/>
    <w:rsid w:val="007D7E1A"/>
    <w:rsid w:val="007E2411"/>
    <w:rsid w:val="007E296A"/>
    <w:rsid w:val="007F0B70"/>
    <w:rsid w:val="007F2E4E"/>
    <w:rsid w:val="008002F8"/>
    <w:rsid w:val="00806378"/>
    <w:rsid w:val="008063CB"/>
    <w:rsid w:val="00816F1E"/>
    <w:rsid w:val="00817D4D"/>
    <w:rsid w:val="00822A98"/>
    <w:rsid w:val="00823438"/>
    <w:rsid w:val="00823C99"/>
    <w:rsid w:val="00825416"/>
    <w:rsid w:val="00836188"/>
    <w:rsid w:val="0084287F"/>
    <w:rsid w:val="008439E5"/>
    <w:rsid w:val="00843C2C"/>
    <w:rsid w:val="00845F3F"/>
    <w:rsid w:val="00847A55"/>
    <w:rsid w:val="00854759"/>
    <w:rsid w:val="008548ED"/>
    <w:rsid w:val="00861160"/>
    <w:rsid w:val="00863D77"/>
    <w:rsid w:val="0087147A"/>
    <w:rsid w:val="0087206B"/>
    <w:rsid w:val="00872F14"/>
    <w:rsid w:val="00877C43"/>
    <w:rsid w:val="00883C43"/>
    <w:rsid w:val="00883C54"/>
    <w:rsid w:val="0088764F"/>
    <w:rsid w:val="00891068"/>
    <w:rsid w:val="008A07FA"/>
    <w:rsid w:val="008A23CB"/>
    <w:rsid w:val="008A41B2"/>
    <w:rsid w:val="008A436B"/>
    <w:rsid w:val="008B2BEF"/>
    <w:rsid w:val="008B3DA6"/>
    <w:rsid w:val="008D1923"/>
    <w:rsid w:val="008D5C1C"/>
    <w:rsid w:val="008D7103"/>
    <w:rsid w:val="008D73EB"/>
    <w:rsid w:val="008E3D6B"/>
    <w:rsid w:val="008E3E0F"/>
    <w:rsid w:val="008E6318"/>
    <w:rsid w:val="008E6B3B"/>
    <w:rsid w:val="008E75E7"/>
    <w:rsid w:val="008F2AE5"/>
    <w:rsid w:val="008F2F74"/>
    <w:rsid w:val="008F572C"/>
    <w:rsid w:val="008F7132"/>
    <w:rsid w:val="00905553"/>
    <w:rsid w:val="00905AB0"/>
    <w:rsid w:val="0090692A"/>
    <w:rsid w:val="00907475"/>
    <w:rsid w:val="009106AE"/>
    <w:rsid w:val="00912583"/>
    <w:rsid w:val="00914543"/>
    <w:rsid w:val="00924CF4"/>
    <w:rsid w:val="00925372"/>
    <w:rsid w:val="00925842"/>
    <w:rsid w:val="009276B5"/>
    <w:rsid w:val="00930D96"/>
    <w:rsid w:val="00932F38"/>
    <w:rsid w:val="00934572"/>
    <w:rsid w:val="009417CD"/>
    <w:rsid w:val="00941979"/>
    <w:rsid w:val="0094448E"/>
    <w:rsid w:val="0095319A"/>
    <w:rsid w:val="00953A5D"/>
    <w:rsid w:val="009547EF"/>
    <w:rsid w:val="00956BE3"/>
    <w:rsid w:val="009616C3"/>
    <w:rsid w:val="00962F05"/>
    <w:rsid w:val="00967977"/>
    <w:rsid w:val="00972A54"/>
    <w:rsid w:val="009917E7"/>
    <w:rsid w:val="00993913"/>
    <w:rsid w:val="00996117"/>
    <w:rsid w:val="009A0279"/>
    <w:rsid w:val="009A0D1D"/>
    <w:rsid w:val="009A3BAB"/>
    <w:rsid w:val="009B2315"/>
    <w:rsid w:val="009C1B6F"/>
    <w:rsid w:val="009C386F"/>
    <w:rsid w:val="009C65DB"/>
    <w:rsid w:val="009D7C19"/>
    <w:rsid w:val="009E0563"/>
    <w:rsid w:val="009E0B86"/>
    <w:rsid w:val="009E5736"/>
    <w:rsid w:val="009F15CF"/>
    <w:rsid w:val="009F3335"/>
    <w:rsid w:val="009F3968"/>
    <w:rsid w:val="009F3F47"/>
    <w:rsid w:val="009F58F9"/>
    <w:rsid w:val="009F6FAD"/>
    <w:rsid w:val="00A12B59"/>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143D"/>
    <w:rsid w:val="00A71A48"/>
    <w:rsid w:val="00A73B23"/>
    <w:rsid w:val="00A7467E"/>
    <w:rsid w:val="00A74AB5"/>
    <w:rsid w:val="00A74D1C"/>
    <w:rsid w:val="00A7519A"/>
    <w:rsid w:val="00A811D5"/>
    <w:rsid w:val="00A83608"/>
    <w:rsid w:val="00A8453C"/>
    <w:rsid w:val="00A92B5D"/>
    <w:rsid w:val="00A946A0"/>
    <w:rsid w:val="00A95371"/>
    <w:rsid w:val="00A9571E"/>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D7653"/>
    <w:rsid w:val="00AE1A34"/>
    <w:rsid w:val="00AE1FF9"/>
    <w:rsid w:val="00AE293B"/>
    <w:rsid w:val="00AE3BF2"/>
    <w:rsid w:val="00AE3CF2"/>
    <w:rsid w:val="00AE5088"/>
    <w:rsid w:val="00AF3AEF"/>
    <w:rsid w:val="00AF77F2"/>
    <w:rsid w:val="00B0593E"/>
    <w:rsid w:val="00B061BF"/>
    <w:rsid w:val="00B064F9"/>
    <w:rsid w:val="00B14FBC"/>
    <w:rsid w:val="00B161FB"/>
    <w:rsid w:val="00B20F35"/>
    <w:rsid w:val="00B255AD"/>
    <w:rsid w:val="00B270C6"/>
    <w:rsid w:val="00B279D8"/>
    <w:rsid w:val="00B31315"/>
    <w:rsid w:val="00B31C23"/>
    <w:rsid w:val="00B31E89"/>
    <w:rsid w:val="00B33355"/>
    <w:rsid w:val="00B41715"/>
    <w:rsid w:val="00B426A7"/>
    <w:rsid w:val="00B4393A"/>
    <w:rsid w:val="00B45D9F"/>
    <w:rsid w:val="00B555C4"/>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587A"/>
    <w:rsid w:val="00C06EA2"/>
    <w:rsid w:val="00C076EC"/>
    <w:rsid w:val="00C145F3"/>
    <w:rsid w:val="00C14F65"/>
    <w:rsid w:val="00C22F4A"/>
    <w:rsid w:val="00C242F9"/>
    <w:rsid w:val="00C250E5"/>
    <w:rsid w:val="00C30A3E"/>
    <w:rsid w:val="00C32A04"/>
    <w:rsid w:val="00C33010"/>
    <w:rsid w:val="00C424FA"/>
    <w:rsid w:val="00C42EA5"/>
    <w:rsid w:val="00C4637F"/>
    <w:rsid w:val="00C5310A"/>
    <w:rsid w:val="00C5332D"/>
    <w:rsid w:val="00C56364"/>
    <w:rsid w:val="00C5664F"/>
    <w:rsid w:val="00C56C73"/>
    <w:rsid w:val="00C63CA4"/>
    <w:rsid w:val="00C65E89"/>
    <w:rsid w:val="00C67CDD"/>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5480"/>
    <w:rsid w:val="00CE6252"/>
    <w:rsid w:val="00CE6A9F"/>
    <w:rsid w:val="00CF4816"/>
    <w:rsid w:val="00CF54CA"/>
    <w:rsid w:val="00CF7DE1"/>
    <w:rsid w:val="00D00147"/>
    <w:rsid w:val="00D0060E"/>
    <w:rsid w:val="00D00885"/>
    <w:rsid w:val="00D15617"/>
    <w:rsid w:val="00D22A6E"/>
    <w:rsid w:val="00D247A2"/>
    <w:rsid w:val="00D30970"/>
    <w:rsid w:val="00D35B14"/>
    <w:rsid w:val="00D36DD8"/>
    <w:rsid w:val="00D40DD1"/>
    <w:rsid w:val="00D42EA1"/>
    <w:rsid w:val="00D47EF7"/>
    <w:rsid w:val="00D501D7"/>
    <w:rsid w:val="00D548EB"/>
    <w:rsid w:val="00D64999"/>
    <w:rsid w:val="00D70E97"/>
    <w:rsid w:val="00D75651"/>
    <w:rsid w:val="00D831E2"/>
    <w:rsid w:val="00D87AFE"/>
    <w:rsid w:val="00D90BBF"/>
    <w:rsid w:val="00D91090"/>
    <w:rsid w:val="00D919AA"/>
    <w:rsid w:val="00D97D2E"/>
    <w:rsid w:val="00DA057D"/>
    <w:rsid w:val="00DA0831"/>
    <w:rsid w:val="00DB7C84"/>
    <w:rsid w:val="00DC1D7C"/>
    <w:rsid w:val="00DC352F"/>
    <w:rsid w:val="00DC3E27"/>
    <w:rsid w:val="00DC4220"/>
    <w:rsid w:val="00DC7234"/>
    <w:rsid w:val="00DD24E4"/>
    <w:rsid w:val="00DE1E79"/>
    <w:rsid w:val="00DE1FED"/>
    <w:rsid w:val="00DE224E"/>
    <w:rsid w:val="00DE36F8"/>
    <w:rsid w:val="00DE4908"/>
    <w:rsid w:val="00DE5E38"/>
    <w:rsid w:val="00DE7F94"/>
    <w:rsid w:val="00DF0F11"/>
    <w:rsid w:val="00DF1934"/>
    <w:rsid w:val="00DF7D98"/>
    <w:rsid w:val="00E01FB7"/>
    <w:rsid w:val="00E037F0"/>
    <w:rsid w:val="00E047F4"/>
    <w:rsid w:val="00E123E4"/>
    <w:rsid w:val="00E12C7D"/>
    <w:rsid w:val="00E21088"/>
    <w:rsid w:val="00E30C4C"/>
    <w:rsid w:val="00E34C29"/>
    <w:rsid w:val="00E37895"/>
    <w:rsid w:val="00E41405"/>
    <w:rsid w:val="00E501F4"/>
    <w:rsid w:val="00E50A7C"/>
    <w:rsid w:val="00E534D4"/>
    <w:rsid w:val="00E54271"/>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B74D4"/>
    <w:rsid w:val="00EC4BA0"/>
    <w:rsid w:val="00EC5EC9"/>
    <w:rsid w:val="00ED2C3E"/>
    <w:rsid w:val="00EE1D2F"/>
    <w:rsid w:val="00EE30CB"/>
    <w:rsid w:val="00EE6449"/>
    <w:rsid w:val="00EF0D67"/>
    <w:rsid w:val="00EF1CF2"/>
    <w:rsid w:val="00EF2FE5"/>
    <w:rsid w:val="00EF76C3"/>
    <w:rsid w:val="00F02339"/>
    <w:rsid w:val="00F025DB"/>
    <w:rsid w:val="00F02896"/>
    <w:rsid w:val="00F0639B"/>
    <w:rsid w:val="00F236E0"/>
    <w:rsid w:val="00F27F2F"/>
    <w:rsid w:val="00F3436F"/>
    <w:rsid w:val="00F367E5"/>
    <w:rsid w:val="00F41CA4"/>
    <w:rsid w:val="00F44BD5"/>
    <w:rsid w:val="00F45106"/>
    <w:rsid w:val="00F47F57"/>
    <w:rsid w:val="00F53954"/>
    <w:rsid w:val="00F650AA"/>
    <w:rsid w:val="00F711C1"/>
    <w:rsid w:val="00F81E9C"/>
    <w:rsid w:val="00F90BF2"/>
    <w:rsid w:val="00F94C80"/>
    <w:rsid w:val="00F96E64"/>
    <w:rsid w:val="00FA04A2"/>
    <w:rsid w:val="00FC04DC"/>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58FEFB-093C-43EF-9761-C45BFD01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EF0D67"/>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180B08-9205-49C6-A223-0DD7C280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79</cp:revision>
  <cp:lastPrinted>2016-02-10T14:27:00Z</cp:lastPrinted>
  <dcterms:created xsi:type="dcterms:W3CDTF">2017-04-26T11:06:00Z</dcterms:created>
  <dcterms:modified xsi:type="dcterms:W3CDTF">2021-05-14T13:23:00Z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